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E5A" w:rsidRPr="00032555" w:rsidRDefault="0013343B" w:rsidP="000316F1">
      <w:pPr>
        <w:ind w:left="1418"/>
        <w:jc w:val="both"/>
        <w:rPr>
          <w:b/>
          <w:sz w:val="24"/>
          <w:szCs w:val="24"/>
          <w:lang w:val="hr-HR"/>
        </w:rPr>
      </w:pPr>
      <w:r>
        <w:rPr>
          <w:b/>
          <w:sz w:val="24"/>
          <w:szCs w:val="24"/>
          <w:lang w:val="hr-HR"/>
        </w:rPr>
        <w:t xml:space="preserve">       </w:t>
      </w:r>
      <w:r w:rsidR="00667E5A" w:rsidRPr="00032555">
        <w:rPr>
          <w:b/>
          <w:sz w:val="24"/>
          <w:szCs w:val="24"/>
          <w:lang w:val="hr-HR"/>
        </w:rPr>
        <w:object w:dxaOrig="636" w:dyaOrig="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7.25pt" o:ole="">
            <v:imagedata r:id="rId6" o:title=""/>
          </v:shape>
          <o:OLEObject Type="Embed" ProgID="CDraw5" ShapeID="_x0000_i1025" DrawAspect="Content" ObjectID="_1603002307" r:id="rId7"/>
        </w:object>
      </w:r>
    </w:p>
    <w:p w:rsidR="00667E5A" w:rsidRPr="00032555" w:rsidRDefault="00BA690E" w:rsidP="0013343B">
      <w:pPr>
        <w:pStyle w:val="Naslov5"/>
        <w:ind w:firstLine="708"/>
        <w:rPr>
          <w:i w:val="0"/>
          <w:szCs w:val="24"/>
          <w:lang w:val="hr-HR"/>
        </w:rPr>
      </w:pPr>
      <w:r w:rsidRPr="00032555">
        <w:rPr>
          <w:i w:val="0"/>
          <w:szCs w:val="24"/>
          <w:lang w:val="hr-HR"/>
        </w:rPr>
        <w:t>REPUBLIKA HRVATSKA</w:t>
      </w:r>
    </w:p>
    <w:p w:rsidR="00667E5A" w:rsidRPr="00032555" w:rsidRDefault="00667E5A" w:rsidP="00667E5A">
      <w:pPr>
        <w:pStyle w:val="Naslov2"/>
        <w:rPr>
          <w:rFonts w:ascii="Times New Roman" w:hAnsi="Times New Roman"/>
          <w:b/>
          <w:i w:val="0"/>
          <w:szCs w:val="24"/>
          <w:lang w:val="hr-HR"/>
        </w:rPr>
      </w:pPr>
      <w:r w:rsidRPr="00032555">
        <w:rPr>
          <w:rFonts w:ascii="Times New Roman" w:hAnsi="Times New Roman"/>
          <w:b/>
          <w:i w:val="0"/>
          <w:szCs w:val="24"/>
          <w:lang w:val="hr-HR"/>
        </w:rPr>
        <w:t>OSJEČKO-BARANJSKA ŽUPANIJA</w:t>
      </w:r>
    </w:p>
    <w:tbl>
      <w:tblPr>
        <w:tblW w:w="0" w:type="auto"/>
        <w:tblLayout w:type="fixed"/>
        <w:tblLook w:val="04A0" w:firstRow="1" w:lastRow="0" w:firstColumn="1" w:lastColumn="0" w:noHBand="0" w:noVBand="1"/>
      </w:tblPr>
      <w:tblGrid>
        <w:gridCol w:w="817"/>
        <w:gridCol w:w="5103"/>
      </w:tblGrid>
      <w:tr w:rsidR="00667E5A" w:rsidRPr="00032555" w:rsidTr="00667E5A">
        <w:tc>
          <w:tcPr>
            <w:tcW w:w="817" w:type="dxa"/>
            <w:hideMark/>
          </w:tcPr>
          <w:p w:rsidR="00667E5A" w:rsidRPr="00032555" w:rsidRDefault="00667E5A">
            <w:pPr>
              <w:ind w:right="-285"/>
              <w:jc w:val="both"/>
              <w:rPr>
                <w:b/>
                <w:sz w:val="24"/>
                <w:szCs w:val="24"/>
                <w:lang w:val="hr-HR"/>
              </w:rPr>
            </w:pPr>
            <w:r w:rsidRPr="00032555">
              <w:rPr>
                <w:b/>
                <w:sz w:val="24"/>
                <w:szCs w:val="24"/>
                <w:vertAlign w:val="superscript"/>
                <w:lang w:val="hr-HR"/>
              </w:rPr>
              <w:object w:dxaOrig="696" w:dyaOrig="996">
                <v:shape id="_x0000_i1026" type="#_x0000_t75" style="width:34.5pt;height:50.25pt" o:ole="">
                  <v:imagedata r:id="rId8" o:title=""/>
                </v:shape>
                <o:OLEObject Type="Embed" ProgID="CDraw5" ShapeID="_x0000_i1026" DrawAspect="Content" ObjectID="_1603002308" r:id="rId9"/>
              </w:object>
            </w:r>
          </w:p>
        </w:tc>
        <w:tc>
          <w:tcPr>
            <w:tcW w:w="5103" w:type="dxa"/>
          </w:tcPr>
          <w:p w:rsidR="00667E5A" w:rsidRPr="00032555" w:rsidRDefault="00667E5A">
            <w:pPr>
              <w:ind w:right="-285"/>
              <w:jc w:val="both"/>
              <w:rPr>
                <w:b/>
                <w:sz w:val="24"/>
                <w:szCs w:val="24"/>
                <w:lang w:val="hr-HR"/>
              </w:rPr>
            </w:pPr>
            <w:r w:rsidRPr="00032555">
              <w:rPr>
                <w:b/>
                <w:sz w:val="24"/>
                <w:szCs w:val="24"/>
                <w:lang w:val="hr-HR"/>
              </w:rPr>
              <w:t>GRAD OSIJEK</w:t>
            </w:r>
          </w:p>
          <w:p w:rsidR="00667E5A" w:rsidRPr="00032555" w:rsidRDefault="00667E5A">
            <w:pPr>
              <w:ind w:right="-285"/>
              <w:jc w:val="both"/>
              <w:rPr>
                <w:b/>
                <w:sz w:val="24"/>
                <w:szCs w:val="24"/>
                <w:lang w:val="hr-HR"/>
              </w:rPr>
            </w:pPr>
            <w:r w:rsidRPr="00032555">
              <w:rPr>
                <w:b/>
                <w:sz w:val="24"/>
                <w:szCs w:val="24"/>
                <w:lang w:val="hr-HR"/>
              </w:rPr>
              <w:t>GRADSKO IZBORNO POVJERENSTVO</w:t>
            </w:r>
          </w:p>
          <w:p w:rsidR="00667E5A" w:rsidRPr="00032555" w:rsidRDefault="00667E5A">
            <w:pPr>
              <w:ind w:right="-285"/>
              <w:jc w:val="both"/>
              <w:rPr>
                <w:b/>
                <w:sz w:val="24"/>
                <w:szCs w:val="24"/>
                <w:lang w:val="hr-HR"/>
              </w:rPr>
            </w:pPr>
          </w:p>
          <w:p w:rsidR="00667E5A" w:rsidRPr="00032555" w:rsidRDefault="00667E5A" w:rsidP="00757F50">
            <w:pPr>
              <w:ind w:right="-285"/>
              <w:jc w:val="both"/>
              <w:rPr>
                <w:b/>
                <w:sz w:val="24"/>
                <w:szCs w:val="24"/>
                <w:lang w:val="hr-HR"/>
              </w:rPr>
            </w:pPr>
          </w:p>
        </w:tc>
      </w:tr>
    </w:tbl>
    <w:p w:rsidR="000316F1" w:rsidRPr="000316F1" w:rsidRDefault="000316F1" w:rsidP="000316F1">
      <w:pPr>
        <w:pStyle w:val="Tijeloteksta"/>
        <w:jc w:val="left"/>
        <w:rPr>
          <w:b w:val="0"/>
          <w:iCs/>
          <w:szCs w:val="24"/>
          <w:lang w:val="hr-HR"/>
        </w:rPr>
      </w:pPr>
      <w:r w:rsidRPr="000316F1">
        <w:rPr>
          <w:b w:val="0"/>
          <w:iCs/>
          <w:szCs w:val="24"/>
        </w:rPr>
        <w:t>KLASA: 026-04/18-01/3</w:t>
      </w:r>
    </w:p>
    <w:p w:rsidR="000316F1" w:rsidRPr="000316F1" w:rsidRDefault="000316F1" w:rsidP="000316F1">
      <w:pPr>
        <w:pStyle w:val="Tijeloteksta"/>
        <w:jc w:val="left"/>
        <w:rPr>
          <w:b w:val="0"/>
          <w:iCs/>
          <w:szCs w:val="24"/>
        </w:rPr>
      </w:pPr>
      <w:r>
        <w:rPr>
          <w:b w:val="0"/>
          <w:iCs/>
          <w:szCs w:val="24"/>
        </w:rPr>
        <w:t>URBROJ: 2158/01-13-18-5</w:t>
      </w:r>
    </w:p>
    <w:p w:rsidR="000316F1" w:rsidRPr="000316F1" w:rsidRDefault="000316F1" w:rsidP="000316F1">
      <w:pPr>
        <w:pStyle w:val="Tijeloteksta"/>
        <w:jc w:val="left"/>
        <w:rPr>
          <w:b w:val="0"/>
          <w:iCs/>
          <w:szCs w:val="24"/>
        </w:rPr>
      </w:pPr>
      <w:r w:rsidRPr="000316F1">
        <w:rPr>
          <w:b w:val="0"/>
          <w:iCs/>
          <w:szCs w:val="24"/>
        </w:rPr>
        <w:t xml:space="preserve">Osijek, 6. </w:t>
      </w:r>
      <w:proofErr w:type="spellStart"/>
      <w:proofErr w:type="gramStart"/>
      <w:r w:rsidRPr="000316F1">
        <w:rPr>
          <w:b w:val="0"/>
          <w:iCs/>
          <w:szCs w:val="24"/>
        </w:rPr>
        <w:t>studenoga</w:t>
      </w:r>
      <w:proofErr w:type="spellEnd"/>
      <w:proofErr w:type="gramEnd"/>
      <w:r w:rsidRPr="000316F1">
        <w:rPr>
          <w:b w:val="0"/>
          <w:iCs/>
          <w:szCs w:val="24"/>
        </w:rPr>
        <w:t xml:space="preserve"> 2018.</w:t>
      </w:r>
    </w:p>
    <w:p w:rsidR="00757F50" w:rsidRDefault="00757F50" w:rsidP="00757F50">
      <w:pPr>
        <w:pStyle w:val="Naslov1"/>
        <w:ind w:right="84"/>
        <w:jc w:val="both"/>
        <w:rPr>
          <w:rFonts w:ascii="Times New Roman" w:hAnsi="Times New Roman"/>
          <w:i w:val="0"/>
          <w:szCs w:val="24"/>
          <w:lang w:val="hr-HR"/>
        </w:rPr>
      </w:pPr>
    </w:p>
    <w:p w:rsidR="00667E5A" w:rsidRPr="00032555" w:rsidRDefault="00667E5A" w:rsidP="00757F50">
      <w:pPr>
        <w:pStyle w:val="Naslov1"/>
        <w:ind w:right="84"/>
        <w:jc w:val="both"/>
        <w:rPr>
          <w:rFonts w:ascii="Times New Roman" w:hAnsi="Times New Roman"/>
          <w:i w:val="0"/>
          <w:szCs w:val="24"/>
          <w:lang w:val="hr-HR"/>
        </w:rPr>
      </w:pPr>
      <w:r w:rsidRPr="00032555">
        <w:rPr>
          <w:rFonts w:ascii="Times New Roman" w:hAnsi="Times New Roman"/>
          <w:i w:val="0"/>
          <w:szCs w:val="24"/>
          <w:lang w:val="hr-HR"/>
        </w:rPr>
        <w:t>Na temelju članka 31. Odluke o izboru</w:t>
      </w:r>
      <w:r w:rsidR="009A3058" w:rsidRPr="00032555">
        <w:rPr>
          <w:rFonts w:ascii="Times New Roman" w:hAnsi="Times New Roman"/>
          <w:i w:val="0"/>
          <w:szCs w:val="24"/>
          <w:lang w:val="hr-HR"/>
        </w:rPr>
        <w:t xml:space="preserve"> članova vijeća mjesnih odbora </w:t>
      </w:r>
      <w:r w:rsidRPr="00032555">
        <w:rPr>
          <w:rFonts w:ascii="Times New Roman" w:hAnsi="Times New Roman"/>
          <w:i w:val="0"/>
          <w:szCs w:val="24"/>
          <w:lang w:val="hr-HR"/>
        </w:rPr>
        <w:t>i gradskih četvrti na području Grada Osijeka</w:t>
      </w:r>
      <w:r w:rsidR="00BA690E" w:rsidRPr="00032555">
        <w:rPr>
          <w:rFonts w:ascii="Times New Roman" w:hAnsi="Times New Roman"/>
          <w:i w:val="0"/>
          <w:szCs w:val="24"/>
          <w:lang w:val="hr-HR"/>
        </w:rPr>
        <w:t xml:space="preserve"> </w:t>
      </w:r>
      <w:r w:rsidRPr="00032555">
        <w:rPr>
          <w:rFonts w:ascii="Times New Roman" w:hAnsi="Times New Roman"/>
          <w:i w:val="0"/>
          <w:szCs w:val="24"/>
          <w:lang w:val="hr-HR"/>
        </w:rPr>
        <w:t>(Slu</w:t>
      </w:r>
      <w:r w:rsidR="00BA690E" w:rsidRPr="00032555">
        <w:rPr>
          <w:rFonts w:ascii="Times New Roman" w:hAnsi="Times New Roman"/>
          <w:i w:val="0"/>
          <w:szCs w:val="24"/>
          <w:lang w:val="hr-HR"/>
        </w:rPr>
        <w:t>žbeni glasnik Grada Osijeka br. 13/14</w:t>
      </w:r>
      <w:r w:rsidR="00032555" w:rsidRPr="00032555">
        <w:rPr>
          <w:rFonts w:ascii="Times New Roman" w:hAnsi="Times New Roman"/>
          <w:i w:val="0"/>
          <w:szCs w:val="24"/>
          <w:lang w:val="hr-HR"/>
        </w:rPr>
        <w:t>, dalje: Odluka</w:t>
      </w:r>
      <w:r w:rsidRPr="00032555">
        <w:rPr>
          <w:rFonts w:ascii="Times New Roman" w:hAnsi="Times New Roman"/>
          <w:i w:val="0"/>
          <w:szCs w:val="24"/>
          <w:lang w:val="hr-HR"/>
        </w:rPr>
        <w:t>) Gradsko izborno povjerenstvo propisuje</w:t>
      </w:r>
    </w:p>
    <w:p w:rsidR="00667E5A" w:rsidRPr="00032555" w:rsidRDefault="00667E5A" w:rsidP="00667E5A">
      <w:pPr>
        <w:ind w:right="84"/>
        <w:jc w:val="right"/>
        <w:rPr>
          <w:sz w:val="24"/>
          <w:szCs w:val="24"/>
          <w:lang w:val="hr-HR"/>
        </w:rPr>
      </w:pPr>
    </w:p>
    <w:p w:rsidR="00667E5A" w:rsidRPr="00032555" w:rsidRDefault="00667E5A" w:rsidP="007348C2">
      <w:pPr>
        <w:ind w:right="84"/>
        <w:rPr>
          <w:b/>
          <w:sz w:val="24"/>
          <w:szCs w:val="24"/>
          <w:lang w:val="hr-HR"/>
        </w:rPr>
      </w:pPr>
    </w:p>
    <w:p w:rsidR="00667E5A" w:rsidRPr="00032555" w:rsidRDefault="00BA690E" w:rsidP="00667E5A">
      <w:pPr>
        <w:pStyle w:val="Naslov4"/>
        <w:ind w:right="84"/>
        <w:rPr>
          <w:rFonts w:ascii="Times New Roman" w:hAnsi="Times New Roman"/>
          <w:sz w:val="24"/>
          <w:szCs w:val="24"/>
          <w:lang w:val="hr-HR"/>
        </w:rPr>
      </w:pPr>
      <w:r w:rsidRPr="00032555">
        <w:rPr>
          <w:rFonts w:ascii="Times New Roman" w:hAnsi="Times New Roman"/>
          <w:sz w:val="24"/>
          <w:szCs w:val="24"/>
          <w:lang w:val="hr-HR"/>
        </w:rPr>
        <w:t xml:space="preserve">OBVEZATNE UPUTE BROJ </w:t>
      </w:r>
      <w:r w:rsidR="00AE6590" w:rsidRPr="00032555">
        <w:rPr>
          <w:rFonts w:ascii="Times New Roman" w:hAnsi="Times New Roman"/>
          <w:sz w:val="24"/>
          <w:szCs w:val="24"/>
          <w:lang w:val="hr-HR"/>
        </w:rPr>
        <w:t>MS-IV</w:t>
      </w:r>
    </w:p>
    <w:p w:rsidR="00667E5A" w:rsidRPr="00032555" w:rsidRDefault="00667E5A" w:rsidP="00667E5A">
      <w:pPr>
        <w:ind w:right="84"/>
        <w:jc w:val="center"/>
        <w:rPr>
          <w:sz w:val="24"/>
          <w:szCs w:val="24"/>
          <w:lang w:val="hr-HR"/>
        </w:rPr>
      </w:pPr>
    </w:p>
    <w:p w:rsidR="00667E5A" w:rsidRPr="00032555" w:rsidRDefault="00D83A03" w:rsidP="00667E5A">
      <w:pPr>
        <w:pStyle w:val="Tijeloteksta"/>
        <w:ind w:right="84"/>
        <w:rPr>
          <w:szCs w:val="24"/>
          <w:lang w:val="hr-HR"/>
        </w:rPr>
      </w:pPr>
      <w:r w:rsidRPr="00032555">
        <w:rPr>
          <w:szCs w:val="24"/>
          <w:lang w:val="hr-HR"/>
        </w:rPr>
        <w:t>POSTUPAK KANDIDIRANJA</w:t>
      </w:r>
    </w:p>
    <w:p w:rsidR="007E42AD" w:rsidRPr="00032555" w:rsidRDefault="007E42AD" w:rsidP="00667E5A">
      <w:pPr>
        <w:pStyle w:val="Tijeloteksta"/>
        <w:ind w:right="84"/>
        <w:rPr>
          <w:szCs w:val="24"/>
          <w:lang w:val="hr-HR"/>
        </w:rPr>
      </w:pPr>
    </w:p>
    <w:p w:rsidR="007E42AD" w:rsidRPr="00032555" w:rsidRDefault="007E42AD" w:rsidP="00667E5A">
      <w:pPr>
        <w:pStyle w:val="Tijeloteksta"/>
        <w:ind w:right="84"/>
        <w:rPr>
          <w:szCs w:val="24"/>
          <w:lang w:val="hr-HR"/>
        </w:rPr>
      </w:pPr>
      <w:r w:rsidRPr="00032555">
        <w:rPr>
          <w:szCs w:val="24"/>
          <w:lang w:val="hr-HR"/>
        </w:rPr>
        <w:t>OPĆE ODREDBE</w:t>
      </w:r>
    </w:p>
    <w:p w:rsidR="002C6D8C" w:rsidRPr="00032555" w:rsidRDefault="002C6D8C" w:rsidP="002C6D8C">
      <w:pPr>
        <w:pStyle w:val="Tijeloteksta"/>
        <w:ind w:right="84"/>
        <w:jc w:val="left"/>
        <w:rPr>
          <w:szCs w:val="24"/>
          <w:lang w:val="hr-HR"/>
        </w:rPr>
      </w:pPr>
    </w:p>
    <w:p w:rsidR="00746E88" w:rsidRPr="00032555" w:rsidRDefault="00746E88" w:rsidP="00667E5A">
      <w:pPr>
        <w:pStyle w:val="Tijeloteksta"/>
        <w:ind w:right="84"/>
        <w:rPr>
          <w:szCs w:val="24"/>
          <w:lang w:val="hr-HR"/>
        </w:rPr>
      </w:pPr>
    </w:p>
    <w:p w:rsidR="002C6D8C" w:rsidRPr="00032555" w:rsidRDefault="002C6D8C" w:rsidP="002C6D8C">
      <w:pPr>
        <w:ind w:firstLine="720"/>
        <w:jc w:val="both"/>
        <w:rPr>
          <w:sz w:val="24"/>
          <w:szCs w:val="24"/>
          <w:lang w:val="hr-HR"/>
        </w:rPr>
      </w:pPr>
      <w:r w:rsidRPr="00032555">
        <w:rPr>
          <w:sz w:val="24"/>
          <w:szCs w:val="24"/>
          <w:lang w:val="hr-HR"/>
        </w:rPr>
        <w:t>Članovi vijeća mjesnog odbora ili gradske četvrti biraju se na neposrednim</w:t>
      </w:r>
      <w:r w:rsidR="007B0775" w:rsidRPr="00032555">
        <w:rPr>
          <w:sz w:val="24"/>
          <w:szCs w:val="24"/>
          <w:lang w:val="hr-HR"/>
        </w:rPr>
        <w:t xml:space="preserve"> izborima tajnim glasovanjem </w:t>
      </w:r>
      <w:r w:rsidRPr="00032555">
        <w:rPr>
          <w:sz w:val="24"/>
          <w:szCs w:val="24"/>
          <w:lang w:val="hr-HR"/>
        </w:rPr>
        <w:t>razmjernim izbornim sustavom, tako da cijelo područje mjesnog odbora ili gradske četvrti čini jednu izbornu jedinicu.</w:t>
      </w:r>
    </w:p>
    <w:p w:rsidR="00C94640" w:rsidRPr="00032555" w:rsidRDefault="00C94640" w:rsidP="00C94640">
      <w:pPr>
        <w:rPr>
          <w:sz w:val="24"/>
          <w:szCs w:val="24"/>
          <w:lang w:val="hr-HR"/>
        </w:rPr>
      </w:pPr>
    </w:p>
    <w:p w:rsidR="00C94640" w:rsidRPr="00032555" w:rsidRDefault="00C94640" w:rsidP="00C94640">
      <w:pPr>
        <w:ind w:firstLine="720"/>
        <w:jc w:val="both"/>
        <w:rPr>
          <w:sz w:val="24"/>
          <w:szCs w:val="24"/>
          <w:lang w:val="hr-HR"/>
        </w:rPr>
      </w:pPr>
      <w:r w:rsidRPr="00032555">
        <w:rPr>
          <w:sz w:val="24"/>
          <w:szCs w:val="24"/>
          <w:lang w:val="hr-HR"/>
        </w:rPr>
        <w:t>Članove vijeća biraju hrvatski državljani s navršenih 18 godina života, koji imaju prebivalište na području mjesnog odbora ili gradske četvrti za čije se vijeće provode izbori.</w:t>
      </w:r>
    </w:p>
    <w:p w:rsidR="00692CB4" w:rsidRPr="00032555" w:rsidRDefault="00692CB4" w:rsidP="00C94640">
      <w:pPr>
        <w:ind w:firstLine="720"/>
        <w:jc w:val="both"/>
        <w:rPr>
          <w:sz w:val="24"/>
          <w:szCs w:val="24"/>
          <w:lang w:val="hr-HR"/>
        </w:rPr>
      </w:pPr>
    </w:p>
    <w:p w:rsidR="00C94640" w:rsidRPr="00032555" w:rsidRDefault="00C94640" w:rsidP="00C94640">
      <w:pPr>
        <w:ind w:firstLine="720"/>
        <w:jc w:val="both"/>
        <w:rPr>
          <w:rFonts w:eastAsia="Calibri"/>
          <w:sz w:val="24"/>
          <w:szCs w:val="24"/>
          <w:lang w:val="hr-HR" w:eastAsia="en-US"/>
        </w:rPr>
      </w:pPr>
      <w:r w:rsidRPr="00032555">
        <w:rPr>
          <w:rFonts w:eastAsia="Calibri"/>
          <w:sz w:val="24"/>
          <w:szCs w:val="24"/>
          <w:lang w:val="hr-HR" w:eastAsia="en-US"/>
        </w:rPr>
        <w:t xml:space="preserve">Za člana vijeća može se kandidirati i biti izabran hrvatski državljanin s navršenih 18 godina života, koji na dan stupanja na snagu odluke o raspisivanju izbora ima prebivalište na području mjesnog odbora ili gradske četvrti za čije se vijeće izbori provode. </w:t>
      </w:r>
    </w:p>
    <w:p w:rsidR="00692CB4" w:rsidRPr="00032555" w:rsidRDefault="00692CB4" w:rsidP="00C94640">
      <w:pPr>
        <w:ind w:firstLine="720"/>
        <w:jc w:val="both"/>
        <w:rPr>
          <w:rFonts w:eastAsia="Calibri"/>
          <w:sz w:val="24"/>
          <w:szCs w:val="24"/>
          <w:lang w:val="hr-HR" w:eastAsia="en-US"/>
        </w:rPr>
      </w:pPr>
    </w:p>
    <w:p w:rsidR="00C94640" w:rsidRPr="00032555" w:rsidRDefault="00C94640" w:rsidP="00C94640">
      <w:pPr>
        <w:ind w:firstLine="720"/>
        <w:jc w:val="both"/>
        <w:rPr>
          <w:rFonts w:eastAsia="Calibri"/>
          <w:sz w:val="24"/>
          <w:szCs w:val="24"/>
          <w:lang w:val="hr-HR" w:eastAsia="en-US"/>
        </w:rPr>
      </w:pPr>
      <w:r w:rsidRPr="00032555">
        <w:rPr>
          <w:rFonts w:eastAsia="Calibri"/>
          <w:sz w:val="24"/>
          <w:szCs w:val="24"/>
          <w:lang w:val="hr-HR" w:eastAsia="en-US"/>
        </w:rPr>
        <w:t>Članove vijeća imaju pravo birati i za člana vijeća biti birani i državljani drugih država članica Europske unije, u skladu s posebnim zakonom.</w:t>
      </w:r>
    </w:p>
    <w:p w:rsidR="00C94640" w:rsidRDefault="00C94640" w:rsidP="00C94640">
      <w:pPr>
        <w:rPr>
          <w:sz w:val="24"/>
          <w:szCs w:val="24"/>
          <w:lang w:val="hr-HR"/>
        </w:rPr>
      </w:pPr>
    </w:p>
    <w:p w:rsidR="00757F50" w:rsidRPr="00032555" w:rsidRDefault="00757F50" w:rsidP="00C94640">
      <w:pPr>
        <w:rPr>
          <w:sz w:val="24"/>
          <w:szCs w:val="24"/>
          <w:lang w:val="hr-HR"/>
        </w:rPr>
      </w:pPr>
    </w:p>
    <w:p w:rsidR="00746E88" w:rsidRPr="00032555" w:rsidRDefault="00746E88" w:rsidP="00746E88">
      <w:pPr>
        <w:pStyle w:val="Tijeloteksta"/>
        <w:ind w:right="84"/>
        <w:rPr>
          <w:szCs w:val="24"/>
          <w:lang w:val="hr-HR"/>
        </w:rPr>
      </w:pPr>
      <w:r w:rsidRPr="00032555">
        <w:rPr>
          <w:szCs w:val="24"/>
          <w:lang w:val="hr-HR"/>
        </w:rPr>
        <w:t>PREDLAGATELJI</w:t>
      </w:r>
    </w:p>
    <w:p w:rsidR="00F97B26" w:rsidRPr="00032555" w:rsidRDefault="00F97B26" w:rsidP="00F97B26">
      <w:pPr>
        <w:jc w:val="both"/>
        <w:rPr>
          <w:rFonts w:eastAsia="Calibri"/>
          <w:sz w:val="24"/>
          <w:szCs w:val="24"/>
          <w:lang w:val="hr-HR" w:eastAsia="en-US"/>
        </w:rPr>
      </w:pPr>
    </w:p>
    <w:p w:rsidR="00746E88" w:rsidRPr="00032555" w:rsidRDefault="00746E88" w:rsidP="00757F50">
      <w:pPr>
        <w:pStyle w:val="Odlomakpopisa"/>
        <w:numPr>
          <w:ilvl w:val="0"/>
          <w:numId w:val="8"/>
        </w:numPr>
        <w:ind w:hanging="720"/>
        <w:jc w:val="both"/>
        <w:rPr>
          <w:rFonts w:eastAsia="Calibri"/>
          <w:sz w:val="24"/>
          <w:szCs w:val="24"/>
          <w:lang w:val="hr-HR" w:eastAsia="en-US"/>
        </w:rPr>
      </w:pPr>
      <w:r w:rsidRPr="00032555">
        <w:rPr>
          <w:rFonts w:eastAsia="Calibri"/>
          <w:sz w:val="24"/>
          <w:szCs w:val="24"/>
          <w:lang w:val="hr-HR" w:eastAsia="en-US"/>
        </w:rPr>
        <w:t>Kandidiranje je postupak predlaganja kandidacijskih lista za izbor članova Vijeća od strane ovlaštenih predlagatelja.</w:t>
      </w:r>
    </w:p>
    <w:p w:rsidR="00CB05B3" w:rsidRPr="00032555" w:rsidRDefault="00CB05B3" w:rsidP="00CB05B3">
      <w:pPr>
        <w:pStyle w:val="Odlomakpopisa"/>
        <w:ind w:left="720"/>
        <w:jc w:val="both"/>
        <w:rPr>
          <w:rFonts w:eastAsia="Calibri"/>
          <w:sz w:val="24"/>
          <w:szCs w:val="24"/>
          <w:lang w:val="hr-HR" w:eastAsia="en-US"/>
        </w:rPr>
      </w:pPr>
    </w:p>
    <w:p w:rsidR="00746E88" w:rsidRPr="00032555" w:rsidRDefault="00746E88" w:rsidP="001D4160">
      <w:pPr>
        <w:ind w:firstLine="708"/>
        <w:jc w:val="both"/>
        <w:rPr>
          <w:rFonts w:eastAsia="Calibri"/>
          <w:sz w:val="24"/>
          <w:szCs w:val="24"/>
          <w:lang w:val="hr-HR" w:eastAsia="en-US"/>
        </w:rPr>
      </w:pPr>
      <w:r w:rsidRPr="00032555">
        <w:rPr>
          <w:rFonts w:eastAsia="Calibri"/>
          <w:sz w:val="24"/>
          <w:szCs w:val="24"/>
          <w:lang w:val="hr-HR" w:eastAsia="en-US"/>
        </w:rPr>
        <w:t>Ovlašteni predlagatelji kandidacijskih lista su političke stranke i birači.</w:t>
      </w:r>
    </w:p>
    <w:p w:rsidR="00CB05B3" w:rsidRPr="00032555" w:rsidRDefault="00CB05B3" w:rsidP="001D4160">
      <w:pPr>
        <w:ind w:firstLine="708"/>
        <w:jc w:val="both"/>
        <w:rPr>
          <w:rFonts w:eastAsia="Calibri"/>
          <w:sz w:val="24"/>
          <w:szCs w:val="24"/>
          <w:lang w:val="hr-HR" w:eastAsia="en-US"/>
        </w:rPr>
      </w:pPr>
    </w:p>
    <w:p w:rsidR="00746E88" w:rsidRPr="00032555" w:rsidRDefault="00746E88" w:rsidP="001D4160">
      <w:pPr>
        <w:ind w:left="708"/>
        <w:jc w:val="both"/>
        <w:rPr>
          <w:rFonts w:eastAsia="Calibri"/>
          <w:sz w:val="24"/>
          <w:szCs w:val="24"/>
          <w:lang w:val="hr-HR" w:eastAsia="en-US"/>
        </w:rPr>
      </w:pPr>
      <w:r w:rsidRPr="00032555">
        <w:rPr>
          <w:rFonts w:eastAsia="Calibri"/>
          <w:sz w:val="24"/>
          <w:szCs w:val="24"/>
          <w:lang w:val="hr-HR" w:eastAsia="en-US"/>
        </w:rPr>
        <w:t>Predlagatelji kandidacijskih lista dužni su poštovati načelo ravnopravnosti spolova, sukladno posebnom zakonu.</w:t>
      </w:r>
    </w:p>
    <w:p w:rsidR="00CB05B3" w:rsidRPr="00032555" w:rsidRDefault="00CB05B3" w:rsidP="001D4160">
      <w:pPr>
        <w:ind w:left="708"/>
        <w:jc w:val="both"/>
        <w:rPr>
          <w:rFonts w:eastAsia="Calibri"/>
          <w:sz w:val="24"/>
          <w:szCs w:val="24"/>
          <w:lang w:val="hr-HR" w:eastAsia="en-US"/>
        </w:rPr>
      </w:pPr>
    </w:p>
    <w:p w:rsidR="00746E88" w:rsidRPr="00032555" w:rsidRDefault="00746E88" w:rsidP="001D4160">
      <w:pPr>
        <w:ind w:left="708"/>
        <w:jc w:val="both"/>
        <w:rPr>
          <w:sz w:val="24"/>
          <w:szCs w:val="24"/>
          <w:lang w:val="hr-HR"/>
        </w:rPr>
      </w:pPr>
      <w:r w:rsidRPr="00032555">
        <w:rPr>
          <w:sz w:val="24"/>
          <w:szCs w:val="24"/>
          <w:lang w:val="hr-HR"/>
        </w:rPr>
        <w:lastRenderedPageBreak/>
        <w:t>Kandidacijske liste se podnose na obrascima kojih sadržaj i oblik propisuje Gradsko izborno</w:t>
      </w:r>
      <w:r w:rsidR="00BA690E" w:rsidRPr="00032555">
        <w:rPr>
          <w:sz w:val="24"/>
          <w:szCs w:val="24"/>
          <w:lang w:val="hr-HR"/>
        </w:rPr>
        <w:t xml:space="preserve"> povjerenstvo (dalje u tekstu</w:t>
      </w:r>
      <w:r w:rsidR="003F6AF0" w:rsidRPr="00032555">
        <w:rPr>
          <w:sz w:val="24"/>
          <w:szCs w:val="24"/>
          <w:lang w:val="hr-HR"/>
        </w:rPr>
        <w:t>:</w:t>
      </w:r>
      <w:r w:rsidR="00BA690E" w:rsidRPr="00032555">
        <w:rPr>
          <w:sz w:val="24"/>
          <w:szCs w:val="24"/>
          <w:lang w:val="hr-HR"/>
        </w:rPr>
        <w:t xml:space="preserve"> </w:t>
      </w:r>
      <w:r w:rsidRPr="00032555">
        <w:rPr>
          <w:sz w:val="24"/>
          <w:szCs w:val="24"/>
          <w:lang w:val="hr-HR"/>
        </w:rPr>
        <w:t>Povjerenstvo).</w:t>
      </w:r>
    </w:p>
    <w:p w:rsidR="004E2878" w:rsidRPr="00032555" w:rsidRDefault="004E2878" w:rsidP="001D4160">
      <w:pPr>
        <w:ind w:left="708"/>
        <w:jc w:val="both"/>
        <w:rPr>
          <w:sz w:val="24"/>
          <w:szCs w:val="24"/>
          <w:lang w:val="hr-HR"/>
        </w:rPr>
      </w:pPr>
    </w:p>
    <w:p w:rsidR="004E2878" w:rsidRPr="00032555" w:rsidRDefault="004E2878" w:rsidP="004E2878">
      <w:pPr>
        <w:ind w:left="708"/>
        <w:jc w:val="center"/>
        <w:rPr>
          <w:b/>
          <w:sz w:val="24"/>
          <w:szCs w:val="24"/>
          <w:lang w:val="hr-HR"/>
        </w:rPr>
      </w:pPr>
      <w:r w:rsidRPr="00032555">
        <w:rPr>
          <w:b/>
          <w:sz w:val="24"/>
          <w:szCs w:val="24"/>
          <w:lang w:val="hr-HR"/>
        </w:rPr>
        <w:t>PREDLAGANJE KANDIDACIJSKIH LISTA POLITIČKIH STRANAKA</w:t>
      </w:r>
    </w:p>
    <w:p w:rsidR="00746E88" w:rsidRPr="00032555" w:rsidRDefault="00746E88" w:rsidP="00BA690E">
      <w:pPr>
        <w:jc w:val="both"/>
        <w:rPr>
          <w:sz w:val="24"/>
          <w:szCs w:val="24"/>
          <w:lang w:val="hr-HR"/>
        </w:rPr>
      </w:pPr>
    </w:p>
    <w:p w:rsidR="00746E88" w:rsidRPr="00032555" w:rsidRDefault="00746E88" w:rsidP="00757F50">
      <w:pPr>
        <w:pStyle w:val="Odlomakpopisa"/>
        <w:numPr>
          <w:ilvl w:val="0"/>
          <w:numId w:val="8"/>
        </w:numPr>
        <w:ind w:hanging="720"/>
        <w:jc w:val="both"/>
        <w:rPr>
          <w:rFonts w:eastAsia="Calibri"/>
          <w:sz w:val="24"/>
          <w:szCs w:val="24"/>
          <w:lang w:val="hr-HR" w:eastAsia="en-US"/>
        </w:rPr>
      </w:pPr>
      <w:r w:rsidRPr="00032555">
        <w:rPr>
          <w:rFonts w:eastAsia="Calibri"/>
          <w:sz w:val="24"/>
          <w:szCs w:val="24"/>
          <w:lang w:val="hr-HR" w:eastAsia="en-US"/>
        </w:rPr>
        <w:t>Pravo predlaganja kandidacijskih lista imaju sve političke stranke registrirane u Republici Hrvatskoj na dan stupanja na snagu odluke o raspisivanju izbora.</w:t>
      </w:r>
    </w:p>
    <w:p w:rsidR="00CB05B3" w:rsidRPr="00032555" w:rsidRDefault="00CB05B3" w:rsidP="00CB05B3">
      <w:pPr>
        <w:pStyle w:val="Odlomakpopisa"/>
        <w:ind w:left="720"/>
        <w:rPr>
          <w:rFonts w:eastAsia="Calibri"/>
          <w:sz w:val="24"/>
          <w:szCs w:val="24"/>
          <w:lang w:val="hr-HR" w:eastAsia="en-US"/>
        </w:rPr>
      </w:pPr>
    </w:p>
    <w:p w:rsidR="00746E88" w:rsidRPr="00032555" w:rsidRDefault="00746E88" w:rsidP="001D4160">
      <w:pPr>
        <w:ind w:left="708"/>
        <w:jc w:val="both"/>
        <w:rPr>
          <w:rFonts w:eastAsia="Calibri"/>
          <w:sz w:val="24"/>
          <w:szCs w:val="24"/>
          <w:lang w:val="hr-HR" w:eastAsia="en-US"/>
        </w:rPr>
      </w:pPr>
      <w:r w:rsidRPr="00032555">
        <w:rPr>
          <w:rFonts w:eastAsia="Calibri"/>
          <w:sz w:val="24"/>
          <w:szCs w:val="24"/>
          <w:lang w:val="hr-HR" w:eastAsia="en-US"/>
        </w:rPr>
        <w:t>Kandidacijske liste može predložiti jedna politička stranka te dvije ili više političkih stranaka.</w:t>
      </w:r>
    </w:p>
    <w:p w:rsidR="00CB05B3" w:rsidRPr="00032555" w:rsidRDefault="00CB05B3" w:rsidP="001D4160">
      <w:pPr>
        <w:ind w:left="708"/>
        <w:jc w:val="both"/>
        <w:rPr>
          <w:rFonts w:eastAsia="Calibri"/>
          <w:sz w:val="24"/>
          <w:szCs w:val="24"/>
          <w:lang w:val="hr-HR" w:eastAsia="en-US"/>
        </w:rPr>
      </w:pPr>
    </w:p>
    <w:p w:rsidR="00746E88" w:rsidRPr="00032555" w:rsidRDefault="00746E88" w:rsidP="001D4160">
      <w:pPr>
        <w:ind w:left="708"/>
        <w:jc w:val="both"/>
        <w:rPr>
          <w:rFonts w:eastAsia="Calibri"/>
          <w:sz w:val="24"/>
          <w:szCs w:val="24"/>
          <w:lang w:val="hr-HR" w:eastAsia="en-US"/>
        </w:rPr>
      </w:pPr>
      <w:r w:rsidRPr="00032555">
        <w:rPr>
          <w:rFonts w:eastAsia="Calibri"/>
          <w:sz w:val="24"/>
          <w:szCs w:val="24"/>
          <w:lang w:val="hr-HR" w:eastAsia="en-US"/>
        </w:rPr>
        <w:t>Političke stranke samostalno utvrđuju redoslijed kandidata na kandidacijskim listama, na način predviđen statutom političke stranke, odnosno u skladu s posebnim odlukama donesenim na temelju statuta.</w:t>
      </w:r>
    </w:p>
    <w:p w:rsidR="00CB05B3" w:rsidRPr="00032555" w:rsidRDefault="00CB05B3" w:rsidP="001D4160">
      <w:pPr>
        <w:ind w:left="708"/>
        <w:jc w:val="both"/>
        <w:rPr>
          <w:rFonts w:eastAsia="Calibri"/>
          <w:sz w:val="24"/>
          <w:szCs w:val="24"/>
          <w:lang w:val="hr-HR" w:eastAsia="en-US"/>
        </w:rPr>
      </w:pPr>
    </w:p>
    <w:p w:rsidR="00746E88" w:rsidRPr="00032555" w:rsidRDefault="00746E88" w:rsidP="001D4160">
      <w:pPr>
        <w:ind w:left="708"/>
        <w:jc w:val="both"/>
        <w:rPr>
          <w:rFonts w:eastAsia="Calibri"/>
          <w:sz w:val="24"/>
          <w:szCs w:val="24"/>
          <w:lang w:val="hr-HR" w:eastAsia="en-US"/>
        </w:rPr>
      </w:pPr>
      <w:r w:rsidRPr="00032555">
        <w:rPr>
          <w:rFonts w:eastAsia="Calibri"/>
          <w:sz w:val="24"/>
          <w:szCs w:val="24"/>
          <w:lang w:val="hr-HR" w:eastAsia="en-US"/>
        </w:rPr>
        <w:t>Političke stranke određuju na temelju odredbi svojih statuta ovlaštenog podnositelja kandidacijske liste.</w:t>
      </w:r>
    </w:p>
    <w:p w:rsidR="00746E88" w:rsidRPr="00032555" w:rsidRDefault="00746E88" w:rsidP="004E2878">
      <w:pPr>
        <w:jc w:val="both"/>
        <w:rPr>
          <w:rFonts w:eastAsia="Calibri"/>
          <w:sz w:val="24"/>
          <w:szCs w:val="24"/>
          <w:lang w:val="hr-HR" w:eastAsia="en-US"/>
        </w:rPr>
      </w:pPr>
    </w:p>
    <w:p w:rsidR="00746E88" w:rsidRPr="00032555" w:rsidRDefault="00746E88" w:rsidP="004E2878">
      <w:pPr>
        <w:pStyle w:val="Odlomakpopisa"/>
        <w:ind w:left="720"/>
        <w:jc w:val="both"/>
        <w:rPr>
          <w:rFonts w:eastAsia="Calibri"/>
          <w:sz w:val="24"/>
          <w:szCs w:val="24"/>
          <w:lang w:val="hr-HR" w:eastAsia="en-US"/>
        </w:rPr>
      </w:pPr>
      <w:r w:rsidRPr="00032555">
        <w:rPr>
          <w:rFonts w:eastAsia="Calibri"/>
          <w:sz w:val="24"/>
          <w:szCs w:val="24"/>
          <w:lang w:val="hr-HR" w:eastAsia="en-US"/>
        </w:rPr>
        <w:t>Naziv kandidacijske liste jest puni naziv političke stranke, dviju ili više političkih stranaka koja je, odnosno koje su predložile kandidacijsku listu. Ako su političke stranke registrirale skraćeni naziv stranke, odnosno stranaka, u nazivu će se koristiti i kratice.</w:t>
      </w:r>
    </w:p>
    <w:p w:rsidR="003449E5" w:rsidRPr="00032555" w:rsidRDefault="003449E5" w:rsidP="004E2878">
      <w:pPr>
        <w:pStyle w:val="Odlomakpopisa"/>
        <w:ind w:left="720"/>
        <w:jc w:val="both"/>
        <w:rPr>
          <w:rFonts w:eastAsia="Calibri"/>
          <w:sz w:val="24"/>
          <w:szCs w:val="24"/>
          <w:lang w:val="hr-HR" w:eastAsia="en-US"/>
        </w:rPr>
      </w:pPr>
    </w:p>
    <w:p w:rsidR="004E2878" w:rsidRPr="00032555" w:rsidRDefault="004E2878" w:rsidP="004E2878">
      <w:pPr>
        <w:pStyle w:val="Odlomakpopisa"/>
        <w:ind w:left="720"/>
        <w:jc w:val="center"/>
        <w:rPr>
          <w:rFonts w:eastAsia="Calibri"/>
          <w:b/>
          <w:sz w:val="24"/>
          <w:szCs w:val="24"/>
          <w:lang w:val="hr-HR" w:eastAsia="en-US"/>
        </w:rPr>
      </w:pPr>
      <w:r w:rsidRPr="00032555">
        <w:rPr>
          <w:rFonts w:eastAsia="Calibri"/>
          <w:b/>
          <w:sz w:val="24"/>
          <w:szCs w:val="24"/>
          <w:lang w:val="hr-HR" w:eastAsia="en-US"/>
        </w:rPr>
        <w:t>PREDLAGANJE KANDIDACIJSKIH LISTA GRUPE BIRAČA</w:t>
      </w:r>
    </w:p>
    <w:p w:rsidR="00746E88" w:rsidRPr="00032555" w:rsidRDefault="00746E88" w:rsidP="00746E88">
      <w:pPr>
        <w:jc w:val="both"/>
        <w:rPr>
          <w:sz w:val="24"/>
          <w:szCs w:val="24"/>
          <w:lang w:val="hr-HR"/>
        </w:rPr>
      </w:pPr>
    </w:p>
    <w:p w:rsidR="00746E88" w:rsidRPr="00032555" w:rsidRDefault="00746E88" w:rsidP="00757F50">
      <w:pPr>
        <w:pStyle w:val="Odlomakpopisa"/>
        <w:numPr>
          <w:ilvl w:val="0"/>
          <w:numId w:val="8"/>
        </w:numPr>
        <w:ind w:hanging="720"/>
        <w:jc w:val="both"/>
        <w:rPr>
          <w:rFonts w:eastAsia="Calibri"/>
          <w:sz w:val="24"/>
          <w:szCs w:val="24"/>
          <w:lang w:val="hr-HR" w:eastAsia="en-US"/>
        </w:rPr>
      </w:pPr>
      <w:r w:rsidRPr="00032555">
        <w:rPr>
          <w:rFonts w:eastAsia="Calibri"/>
          <w:sz w:val="24"/>
          <w:szCs w:val="24"/>
          <w:lang w:val="hr-HR" w:eastAsia="en-US"/>
        </w:rPr>
        <w:t>Kada birači predlažu kandidacijsku listu grupe birača, predlaganje je uvjetovano prikupljenim potpisima birača na propisanom obrascu kojeg sadržaj i oblik propisuje Povjerenstvo.</w:t>
      </w:r>
    </w:p>
    <w:p w:rsidR="00CB05B3" w:rsidRPr="00032555" w:rsidRDefault="00CB05B3" w:rsidP="00CB05B3">
      <w:pPr>
        <w:pStyle w:val="Odlomakpopisa"/>
        <w:ind w:left="720"/>
        <w:jc w:val="both"/>
        <w:rPr>
          <w:rFonts w:eastAsia="Calibri"/>
          <w:sz w:val="24"/>
          <w:szCs w:val="24"/>
          <w:lang w:val="hr-HR" w:eastAsia="en-US"/>
        </w:rPr>
      </w:pPr>
    </w:p>
    <w:p w:rsidR="00746E88" w:rsidRPr="00032555" w:rsidRDefault="00746E88" w:rsidP="001D4160">
      <w:pPr>
        <w:ind w:firstLine="708"/>
        <w:jc w:val="both"/>
        <w:rPr>
          <w:rFonts w:eastAsia="Calibri"/>
          <w:sz w:val="24"/>
          <w:szCs w:val="24"/>
          <w:lang w:val="hr-HR" w:eastAsia="en-US"/>
        </w:rPr>
      </w:pPr>
      <w:r w:rsidRPr="00032555">
        <w:rPr>
          <w:rFonts w:eastAsia="Calibri"/>
          <w:sz w:val="24"/>
          <w:szCs w:val="24"/>
          <w:lang w:val="hr-HR" w:eastAsia="en-US"/>
        </w:rPr>
        <w:t>U obrazac za prikupljanje potpisa birača unose se sljedeći podaci:</w:t>
      </w:r>
    </w:p>
    <w:p w:rsidR="00746E88" w:rsidRPr="00032555" w:rsidRDefault="00746E88" w:rsidP="00746E88">
      <w:pPr>
        <w:numPr>
          <w:ilvl w:val="0"/>
          <w:numId w:val="6"/>
        </w:numPr>
        <w:spacing w:after="200" w:line="276" w:lineRule="auto"/>
        <w:jc w:val="both"/>
        <w:rPr>
          <w:rFonts w:eastAsia="Calibri"/>
          <w:sz w:val="24"/>
          <w:szCs w:val="24"/>
          <w:lang w:val="hr-HR" w:eastAsia="en-US"/>
        </w:rPr>
      </w:pPr>
      <w:r w:rsidRPr="00032555">
        <w:rPr>
          <w:rFonts w:eastAsia="Calibri"/>
          <w:sz w:val="24"/>
          <w:szCs w:val="24"/>
          <w:lang w:val="hr-HR" w:eastAsia="en-US"/>
        </w:rPr>
        <w:t>ime, prezime, prebivalište birača, broj važeće osobne iskaznice birača i mjesto izdavanja te potpis birača.</w:t>
      </w:r>
    </w:p>
    <w:p w:rsidR="00746E88" w:rsidRPr="00032555" w:rsidRDefault="00746E88" w:rsidP="003449E5">
      <w:pPr>
        <w:pStyle w:val="Odlomakpopisa"/>
        <w:ind w:left="720"/>
        <w:jc w:val="both"/>
        <w:rPr>
          <w:rFonts w:eastAsia="Calibri"/>
          <w:sz w:val="24"/>
          <w:szCs w:val="24"/>
          <w:lang w:val="hr-HR" w:eastAsia="en-US"/>
        </w:rPr>
      </w:pPr>
      <w:r w:rsidRPr="00032555">
        <w:rPr>
          <w:rFonts w:eastAsia="Calibri"/>
          <w:sz w:val="24"/>
          <w:szCs w:val="24"/>
          <w:lang w:val="hr-HR" w:eastAsia="en-US"/>
        </w:rPr>
        <w:t>Kada birači predlažu kandidacijsku listu grupe birača, za pravovaljanost prijedloga kandidacijske liste za izbor članova Vijeća dužni su prikupiti najmanje:</w:t>
      </w:r>
    </w:p>
    <w:p w:rsidR="00746E88" w:rsidRPr="00032555" w:rsidRDefault="00746E88" w:rsidP="00746E88">
      <w:pPr>
        <w:ind w:firstLine="720"/>
        <w:jc w:val="both"/>
        <w:rPr>
          <w:rFonts w:eastAsia="Calibri"/>
          <w:sz w:val="24"/>
          <w:szCs w:val="24"/>
          <w:lang w:val="hr-HR" w:eastAsia="en-US"/>
        </w:rPr>
      </w:pPr>
    </w:p>
    <w:p w:rsidR="00746E88" w:rsidRPr="00032555" w:rsidRDefault="00746E88" w:rsidP="00746E88">
      <w:pPr>
        <w:numPr>
          <w:ilvl w:val="0"/>
          <w:numId w:val="5"/>
        </w:numPr>
        <w:spacing w:after="200" w:line="276" w:lineRule="auto"/>
        <w:jc w:val="both"/>
        <w:rPr>
          <w:rFonts w:eastAsia="Calibri"/>
          <w:sz w:val="24"/>
          <w:szCs w:val="24"/>
          <w:lang w:val="hr-HR" w:eastAsia="en-US"/>
        </w:rPr>
      </w:pPr>
      <w:r w:rsidRPr="00032555">
        <w:rPr>
          <w:rFonts w:eastAsia="Calibri"/>
          <w:sz w:val="24"/>
          <w:szCs w:val="24"/>
          <w:lang w:val="hr-HR" w:eastAsia="en-US"/>
        </w:rPr>
        <w:t>30 potpisa birača za listu za izbor članova Vijeća mjesnog odbora,</w:t>
      </w:r>
    </w:p>
    <w:p w:rsidR="00746E88" w:rsidRPr="00032555" w:rsidRDefault="00746E88" w:rsidP="00746E88">
      <w:pPr>
        <w:numPr>
          <w:ilvl w:val="0"/>
          <w:numId w:val="5"/>
        </w:numPr>
        <w:spacing w:after="200" w:line="276" w:lineRule="auto"/>
        <w:jc w:val="both"/>
        <w:rPr>
          <w:rFonts w:eastAsia="Calibri"/>
          <w:sz w:val="24"/>
          <w:szCs w:val="24"/>
          <w:lang w:val="hr-HR" w:eastAsia="en-US"/>
        </w:rPr>
      </w:pPr>
      <w:r w:rsidRPr="00032555">
        <w:rPr>
          <w:rFonts w:eastAsia="Calibri"/>
          <w:sz w:val="24"/>
          <w:szCs w:val="24"/>
          <w:lang w:val="hr-HR" w:eastAsia="en-US"/>
        </w:rPr>
        <w:t>50 potpisa birača za listu za izbor članova Vijeća gradske četvrti.</w:t>
      </w:r>
    </w:p>
    <w:p w:rsidR="00746E88" w:rsidRPr="00032555" w:rsidRDefault="00746E88" w:rsidP="001D4160">
      <w:pPr>
        <w:ind w:left="708"/>
        <w:jc w:val="both"/>
        <w:rPr>
          <w:rFonts w:eastAsia="Calibri"/>
          <w:sz w:val="24"/>
          <w:szCs w:val="24"/>
          <w:lang w:val="hr-HR" w:eastAsia="en-US"/>
        </w:rPr>
      </w:pPr>
      <w:r w:rsidRPr="00032555">
        <w:rPr>
          <w:rFonts w:eastAsia="Calibri"/>
          <w:sz w:val="24"/>
          <w:szCs w:val="24"/>
          <w:lang w:val="hr-HR" w:eastAsia="en-US"/>
        </w:rPr>
        <w:t>Ako su kandidacijsku listu predložili birači, njezin je naziv "Kandidacijska lista grupe birača Mjesnog odbora</w:t>
      </w:r>
      <w:r w:rsidR="00BA690E" w:rsidRPr="00032555">
        <w:rPr>
          <w:rFonts w:eastAsia="Calibri"/>
          <w:sz w:val="24"/>
          <w:szCs w:val="24"/>
          <w:lang w:val="hr-HR" w:eastAsia="en-US"/>
        </w:rPr>
        <w:t xml:space="preserve"> _______ (naziv mjesnog odbora)</w:t>
      </w:r>
      <w:r w:rsidRPr="00032555">
        <w:rPr>
          <w:rFonts w:eastAsia="Calibri"/>
          <w:sz w:val="24"/>
          <w:szCs w:val="24"/>
          <w:lang w:val="hr-HR" w:eastAsia="en-US"/>
        </w:rPr>
        <w:t>", odnosno "Kandidacijska lista grupe birača Gradske četvrti __________(naziv gradske četvrti)", uz dodatak imena nositelja liste.</w:t>
      </w:r>
    </w:p>
    <w:p w:rsidR="00CB05B3" w:rsidRPr="00032555" w:rsidRDefault="00CB05B3" w:rsidP="001D4160">
      <w:pPr>
        <w:ind w:left="708"/>
        <w:jc w:val="both"/>
        <w:rPr>
          <w:rFonts w:eastAsia="Calibri"/>
          <w:sz w:val="24"/>
          <w:szCs w:val="24"/>
          <w:lang w:val="hr-HR" w:eastAsia="en-US"/>
        </w:rPr>
      </w:pPr>
    </w:p>
    <w:p w:rsidR="00746E88" w:rsidRPr="00032555" w:rsidRDefault="00746E88" w:rsidP="001D4160">
      <w:pPr>
        <w:ind w:firstLine="708"/>
        <w:jc w:val="both"/>
        <w:rPr>
          <w:rFonts w:eastAsia="Calibri"/>
          <w:sz w:val="24"/>
          <w:szCs w:val="24"/>
          <w:lang w:val="hr-HR" w:eastAsia="en-US"/>
        </w:rPr>
      </w:pPr>
      <w:r w:rsidRPr="00032555">
        <w:rPr>
          <w:rFonts w:eastAsia="Calibri"/>
          <w:sz w:val="24"/>
          <w:szCs w:val="24"/>
          <w:lang w:val="hr-HR" w:eastAsia="en-US"/>
        </w:rPr>
        <w:t>Prva tri potpisnika kandidacijske liste smatraju se podnositeljima kandidacijske liste.</w:t>
      </w:r>
    </w:p>
    <w:p w:rsidR="00CB05B3" w:rsidRPr="00032555" w:rsidRDefault="00CB05B3" w:rsidP="001D4160">
      <w:pPr>
        <w:ind w:firstLine="708"/>
        <w:jc w:val="both"/>
        <w:rPr>
          <w:rFonts w:eastAsia="Calibri"/>
          <w:sz w:val="24"/>
          <w:szCs w:val="24"/>
          <w:lang w:val="hr-HR" w:eastAsia="en-US"/>
        </w:rPr>
      </w:pPr>
    </w:p>
    <w:p w:rsidR="00746E88" w:rsidRPr="00032555" w:rsidRDefault="00746E88" w:rsidP="001D4160">
      <w:pPr>
        <w:ind w:firstLine="708"/>
        <w:jc w:val="both"/>
        <w:rPr>
          <w:rFonts w:eastAsia="Calibri"/>
          <w:sz w:val="24"/>
          <w:szCs w:val="24"/>
          <w:lang w:val="hr-HR" w:eastAsia="en-US"/>
        </w:rPr>
      </w:pPr>
      <w:r w:rsidRPr="00032555">
        <w:rPr>
          <w:rFonts w:eastAsia="Calibri"/>
          <w:sz w:val="24"/>
          <w:szCs w:val="24"/>
          <w:lang w:val="hr-HR" w:eastAsia="en-US"/>
        </w:rPr>
        <w:t>Kandidat ujedno može biti i podnositelj/potpisnik svoje kandidacijske liste birača.</w:t>
      </w:r>
    </w:p>
    <w:p w:rsidR="00757F50" w:rsidRDefault="00757F50" w:rsidP="001D4160">
      <w:pPr>
        <w:ind w:left="708"/>
        <w:jc w:val="both"/>
        <w:rPr>
          <w:rFonts w:eastAsia="Calibri"/>
          <w:sz w:val="24"/>
          <w:szCs w:val="24"/>
          <w:lang w:val="hr-HR" w:eastAsia="en-US"/>
        </w:rPr>
      </w:pPr>
    </w:p>
    <w:p w:rsidR="00746E88" w:rsidRPr="00032555" w:rsidRDefault="00746E88" w:rsidP="001D4160">
      <w:pPr>
        <w:ind w:left="708"/>
        <w:jc w:val="both"/>
        <w:rPr>
          <w:rFonts w:eastAsia="Calibri"/>
          <w:sz w:val="24"/>
          <w:szCs w:val="24"/>
          <w:lang w:val="hr-HR" w:eastAsia="en-US"/>
        </w:rPr>
      </w:pPr>
      <w:r w:rsidRPr="00032555">
        <w:rPr>
          <w:rFonts w:eastAsia="Calibri"/>
          <w:sz w:val="24"/>
          <w:szCs w:val="24"/>
          <w:lang w:val="hr-HR" w:eastAsia="en-US"/>
        </w:rPr>
        <w:lastRenderedPageBreak/>
        <w:t>Birač iste izborne jedinice može svojim potpisom podržati kandidate na različitim kandidacijskim listama grupe birača u svojoj izbornoj jedinici.</w:t>
      </w:r>
    </w:p>
    <w:p w:rsidR="003449E5" w:rsidRPr="00032555" w:rsidRDefault="003449E5" w:rsidP="001D4160">
      <w:pPr>
        <w:ind w:left="708"/>
        <w:jc w:val="both"/>
        <w:rPr>
          <w:rFonts w:eastAsia="Calibri"/>
          <w:sz w:val="24"/>
          <w:szCs w:val="24"/>
          <w:lang w:val="hr-HR" w:eastAsia="en-US"/>
        </w:rPr>
      </w:pPr>
    </w:p>
    <w:p w:rsidR="003449E5" w:rsidRPr="00032555" w:rsidRDefault="003449E5" w:rsidP="003449E5">
      <w:pPr>
        <w:ind w:left="708"/>
        <w:jc w:val="center"/>
        <w:rPr>
          <w:rFonts w:eastAsia="Calibri"/>
          <w:b/>
          <w:sz w:val="24"/>
          <w:szCs w:val="24"/>
          <w:lang w:val="hr-HR" w:eastAsia="en-US"/>
        </w:rPr>
      </w:pPr>
      <w:r w:rsidRPr="00032555">
        <w:rPr>
          <w:rFonts w:eastAsia="Calibri"/>
          <w:b/>
          <w:sz w:val="24"/>
          <w:szCs w:val="24"/>
          <w:lang w:val="hr-HR" w:eastAsia="en-US"/>
        </w:rPr>
        <w:t>PASIVNO BIRAČKO PRAVO</w:t>
      </w:r>
    </w:p>
    <w:p w:rsidR="003449E5" w:rsidRPr="00032555" w:rsidRDefault="003449E5" w:rsidP="003449E5">
      <w:pPr>
        <w:ind w:left="708"/>
        <w:rPr>
          <w:rFonts w:eastAsia="Calibri"/>
          <w:sz w:val="24"/>
          <w:szCs w:val="24"/>
          <w:lang w:val="hr-HR" w:eastAsia="en-US"/>
        </w:rPr>
      </w:pPr>
    </w:p>
    <w:p w:rsidR="003449E5" w:rsidRPr="00032555" w:rsidRDefault="003449E5" w:rsidP="00757F50">
      <w:pPr>
        <w:pStyle w:val="Odlomakpopisa"/>
        <w:numPr>
          <w:ilvl w:val="0"/>
          <w:numId w:val="8"/>
        </w:numPr>
        <w:ind w:hanging="720"/>
        <w:jc w:val="both"/>
        <w:rPr>
          <w:rFonts w:eastAsia="Calibri"/>
          <w:sz w:val="24"/>
          <w:szCs w:val="24"/>
          <w:lang w:val="hr-HR" w:eastAsia="en-US"/>
        </w:rPr>
      </w:pPr>
      <w:r w:rsidRPr="00032555">
        <w:rPr>
          <w:rFonts w:eastAsia="Calibri"/>
          <w:sz w:val="24"/>
          <w:szCs w:val="24"/>
          <w:lang w:val="hr-HR" w:eastAsia="en-US"/>
        </w:rPr>
        <w:t>Za člana vijeća mjesnog odbora ili gradske četvrti ima pravo biti biran</w:t>
      </w:r>
    </w:p>
    <w:p w:rsidR="003449E5" w:rsidRPr="00032555" w:rsidRDefault="003449E5" w:rsidP="00B8154C">
      <w:pPr>
        <w:pStyle w:val="Odlomakpopisa"/>
        <w:numPr>
          <w:ilvl w:val="0"/>
          <w:numId w:val="5"/>
        </w:numPr>
        <w:jc w:val="both"/>
        <w:rPr>
          <w:rFonts w:eastAsia="Calibri"/>
          <w:sz w:val="24"/>
          <w:szCs w:val="24"/>
          <w:lang w:val="hr-HR" w:eastAsia="en-US"/>
        </w:rPr>
      </w:pPr>
      <w:r w:rsidRPr="00032555">
        <w:rPr>
          <w:rFonts w:eastAsia="Calibri"/>
          <w:sz w:val="24"/>
          <w:szCs w:val="24"/>
          <w:lang w:val="hr-HR" w:eastAsia="en-US"/>
        </w:rPr>
        <w:t>hrvatski državljanin, koji, najkasnije na posljednji dan predaje prijedloga kandidacijskih lista, navrši 18 godina, te koji, na dan stupanja na snagu Odluke o raspisivanju izbora, ima prijavljeno prebivalište na području mjesnog odbora ili gradske četvrti za čije se vijeće izbori provode</w:t>
      </w:r>
    </w:p>
    <w:p w:rsidR="003449E5" w:rsidRPr="00032555" w:rsidRDefault="003449E5" w:rsidP="00B8154C">
      <w:pPr>
        <w:pStyle w:val="Odlomakpopisa"/>
        <w:numPr>
          <w:ilvl w:val="0"/>
          <w:numId w:val="5"/>
        </w:numPr>
        <w:jc w:val="both"/>
        <w:rPr>
          <w:rFonts w:eastAsia="Calibri"/>
          <w:sz w:val="24"/>
          <w:szCs w:val="24"/>
          <w:lang w:val="hr-HR" w:eastAsia="en-US"/>
        </w:rPr>
      </w:pPr>
      <w:r w:rsidRPr="00032555">
        <w:rPr>
          <w:rFonts w:eastAsia="Calibri"/>
          <w:sz w:val="24"/>
          <w:szCs w:val="24"/>
          <w:lang w:val="hr-HR" w:eastAsia="en-US"/>
        </w:rPr>
        <w:t>državljanin drugih država</w:t>
      </w:r>
      <w:r w:rsidR="00FF1715" w:rsidRPr="00032555">
        <w:rPr>
          <w:rFonts w:eastAsia="Calibri"/>
          <w:sz w:val="24"/>
          <w:szCs w:val="24"/>
          <w:lang w:val="hr-HR" w:eastAsia="en-US"/>
        </w:rPr>
        <w:t xml:space="preserve"> č</w:t>
      </w:r>
      <w:r w:rsidR="003576C5" w:rsidRPr="00032555">
        <w:rPr>
          <w:rFonts w:eastAsia="Calibri"/>
          <w:sz w:val="24"/>
          <w:szCs w:val="24"/>
          <w:lang w:val="hr-HR" w:eastAsia="en-US"/>
        </w:rPr>
        <w:t>lanica Europske unije, koj</w:t>
      </w:r>
      <w:r w:rsidR="00E0667B">
        <w:rPr>
          <w:rFonts w:eastAsia="Calibri"/>
          <w:sz w:val="24"/>
          <w:szCs w:val="24"/>
          <w:lang w:val="hr-HR" w:eastAsia="en-US"/>
        </w:rPr>
        <w:t>i ima prebivalište ili privremeni boravak</w:t>
      </w:r>
      <w:r w:rsidR="003576C5" w:rsidRPr="00032555">
        <w:rPr>
          <w:rFonts w:eastAsia="Calibri"/>
          <w:sz w:val="24"/>
          <w:szCs w:val="24"/>
          <w:lang w:val="hr-HR" w:eastAsia="en-US"/>
        </w:rPr>
        <w:t xml:space="preserve"> na području mjesnog odbora ili gradske četvrti u kojoj se provode izbori te koji je podnio odgovarajući zahtjev za upis u registar birača najkasnije 30 dana prije dana izbora, u skladu s odredbama Zakona o pravu državljana drugih država članica</w:t>
      </w:r>
      <w:r w:rsidR="00FF1715" w:rsidRPr="00032555">
        <w:rPr>
          <w:rFonts w:eastAsia="Calibri"/>
          <w:sz w:val="24"/>
          <w:szCs w:val="24"/>
          <w:lang w:val="hr-HR" w:eastAsia="en-US"/>
        </w:rPr>
        <w:t xml:space="preserve"> Europske unije u izborima za predstavnička tijela jedinice lokalne i područne (regionalne) samouprave („Narodne novine“ br. 92/10)</w:t>
      </w:r>
    </w:p>
    <w:p w:rsidR="00B8154C" w:rsidRPr="00032555" w:rsidRDefault="00B8154C" w:rsidP="00B8154C">
      <w:pPr>
        <w:pStyle w:val="Odlomakpopisa"/>
        <w:ind w:left="1068"/>
        <w:jc w:val="both"/>
        <w:rPr>
          <w:rFonts w:eastAsia="Calibri"/>
          <w:sz w:val="24"/>
          <w:szCs w:val="24"/>
          <w:lang w:val="hr-HR" w:eastAsia="en-US"/>
        </w:rPr>
      </w:pPr>
    </w:p>
    <w:p w:rsidR="00FF1715" w:rsidRPr="00032555" w:rsidRDefault="00FF1715" w:rsidP="00D05207">
      <w:pPr>
        <w:ind w:left="708"/>
        <w:jc w:val="both"/>
        <w:rPr>
          <w:rFonts w:eastAsia="Calibri"/>
          <w:sz w:val="24"/>
          <w:szCs w:val="24"/>
          <w:lang w:val="hr-HR" w:eastAsia="en-US"/>
        </w:rPr>
      </w:pPr>
      <w:r w:rsidRPr="00032555">
        <w:rPr>
          <w:rFonts w:eastAsia="Calibri"/>
          <w:sz w:val="24"/>
          <w:szCs w:val="24"/>
          <w:lang w:val="hr-HR" w:eastAsia="en-US"/>
        </w:rPr>
        <w:t>Ako se na kandidacijskoj listi nalazi kandidat državljanin druge države članice Europske unije uz prijedlog kandidacijske liste dostavlja se i:</w:t>
      </w:r>
    </w:p>
    <w:p w:rsidR="00FF1715" w:rsidRPr="00032555" w:rsidRDefault="00FF1715" w:rsidP="00B8154C">
      <w:pPr>
        <w:pStyle w:val="Odlomakpopisa"/>
        <w:numPr>
          <w:ilvl w:val="0"/>
          <w:numId w:val="5"/>
        </w:numPr>
        <w:jc w:val="both"/>
        <w:rPr>
          <w:rFonts w:eastAsia="Calibri"/>
          <w:sz w:val="24"/>
          <w:szCs w:val="24"/>
          <w:lang w:val="hr-HR" w:eastAsia="en-US"/>
        </w:rPr>
      </w:pPr>
      <w:r w:rsidRPr="00032555">
        <w:rPr>
          <w:rFonts w:eastAsia="Calibri"/>
          <w:sz w:val="24"/>
          <w:szCs w:val="24"/>
          <w:lang w:val="hr-HR" w:eastAsia="en-US"/>
        </w:rPr>
        <w:t>od javnog bilježnika ovjerena izjava kandidata u kojoj je navedeno njegovo državljanstvo i adresa nj</w:t>
      </w:r>
      <w:r w:rsidR="00C70328">
        <w:rPr>
          <w:rFonts w:eastAsia="Calibri"/>
          <w:sz w:val="24"/>
          <w:szCs w:val="24"/>
          <w:lang w:val="hr-HR" w:eastAsia="en-US"/>
        </w:rPr>
        <w:t>egova prebivališta ili privremenog boravka</w:t>
      </w:r>
      <w:r w:rsidRPr="00032555">
        <w:rPr>
          <w:rFonts w:eastAsia="Calibri"/>
          <w:sz w:val="24"/>
          <w:szCs w:val="24"/>
          <w:lang w:val="hr-HR" w:eastAsia="en-US"/>
        </w:rPr>
        <w:t xml:space="preserve"> na području mjesnog odbora ili gradske četvrti gdje se provode izbori (obrazac OMS-5)</w:t>
      </w:r>
    </w:p>
    <w:p w:rsidR="00FF1715" w:rsidRPr="00032555" w:rsidRDefault="00FF1715" w:rsidP="00B8154C">
      <w:pPr>
        <w:pStyle w:val="Odlomakpopisa"/>
        <w:numPr>
          <w:ilvl w:val="0"/>
          <w:numId w:val="5"/>
        </w:numPr>
        <w:jc w:val="both"/>
        <w:rPr>
          <w:rFonts w:eastAsia="Calibri"/>
          <w:sz w:val="24"/>
          <w:szCs w:val="24"/>
          <w:lang w:val="hr-HR" w:eastAsia="en-US"/>
        </w:rPr>
      </w:pPr>
      <w:r w:rsidRPr="00032555">
        <w:rPr>
          <w:rFonts w:eastAsia="Calibri"/>
          <w:sz w:val="24"/>
          <w:szCs w:val="24"/>
          <w:lang w:val="hr-HR" w:eastAsia="en-US"/>
        </w:rPr>
        <w:t>dokaz, odnosno dokument nadležnih tijela vlasti države čiji je kandidat državljanin kojim se potvrđuje da kandidat nije lišen prava da se kandidira u toj državi ili dokument da takva diskvalifikacija u toj državi nije poznata.</w:t>
      </w:r>
    </w:p>
    <w:p w:rsidR="00B8154C" w:rsidRPr="00032555" w:rsidRDefault="00B8154C" w:rsidP="00B8154C">
      <w:pPr>
        <w:pStyle w:val="Odlomakpopisa"/>
        <w:ind w:left="1068"/>
        <w:jc w:val="both"/>
        <w:rPr>
          <w:rFonts w:eastAsia="Calibri"/>
          <w:sz w:val="24"/>
          <w:szCs w:val="24"/>
          <w:lang w:val="hr-HR" w:eastAsia="en-US"/>
        </w:rPr>
      </w:pPr>
    </w:p>
    <w:p w:rsidR="00FF1715" w:rsidRDefault="00FF1715" w:rsidP="00D05207">
      <w:pPr>
        <w:ind w:left="708"/>
        <w:jc w:val="both"/>
        <w:rPr>
          <w:rFonts w:eastAsia="Calibri"/>
          <w:sz w:val="24"/>
          <w:szCs w:val="24"/>
          <w:lang w:val="hr-HR" w:eastAsia="en-US"/>
        </w:rPr>
      </w:pPr>
      <w:r w:rsidRPr="00032555">
        <w:rPr>
          <w:rFonts w:eastAsia="Calibri"/>
          <w:sz w:val="24"/>
          <w:szCs w:val="24"/>
          <w:lang w:val="hr-HR" w:eastAsia="en-US"/>
        </w:rPr>
        <w:t>U slučaju da navede</w:t>
      </w:r>
      <w:r w:rsidR="00B8154C" w:rsidRPr="00032555">
        <w:rPr>
          <w:rFonts w:eastAsia="Calibri"/>
          <w:sz w:val="24"/>
          <w:szCs w:val="24"/>
          <w:lang w:val="hr-HR" w:eastAsia="en-US"/>
        </w:rPr>
        <w:t xml:space="preserve">ni kandidat ne dostavi Gradskom </w:t>
      </w:r>
      <w:r w:rsidRPr="00032555">
        <w:rPr>
          <w:rFonts w:eastAsia="Calibri"/>
          <w:sz w:val="24"/>
          <w:szCs w:val="24"/>
          <w:lang w:val="hr-HR" w:eastAsia="en-US"/>
        </w:rPr>
        <w:t>izbornom povjerenstvu</w:t>
      </w:r>
      <w:r w:rsidR="00B8154C" w:rsidRPr="00032555">
        <w:rPr>
          <w:rFonts w:eastAsia="Calibri"/>
          <w:sz w:val="24"/>
          <w:szCs w:val="24"/>
          <w:lang w:val="hr-HR" w:eastAsia="en-US"/>
        </w:rPr>
        <w:t xml:space="preserve"> naznačeni dokaz ili dokument, njegova kandidatura smatra se nepravovaljanim (članak 7. stavak 1. i 2. Zakona o pravu državljana drugih država članica Europske unije u izborima za predstavnička tijela jedinica lokalne i područne (regionalne) samouprave.</w:t>
      </w:r>
    </w:p>
    <w:p w:rsidR="00260BE6" w:rsidRDefault="00260BE6" w:rsidP="00D05207">
      <w:pPr>
        <w:ind w:left="708"/>
        <w:jc w:val="both"/>
        <w:rPr>
          <w:rFonts w:eastAsia="Calibri"/>
          <w:sz w:val="24"/>
          <w:szCs w:val="24"/>
          <w:lang w:val="hr-HR" w:eastAsia="en-US"/>
        </w:rPr>
      </w:pPr>
    </w:p>
    <w:p w:rsidR="00260BE6" w:rsidRPr="00B4758E" w:rsidRDefault="00260BE6" w:rsidP="00260BE6">
      <w:pPr>
        <w:ind w:left="708"/>
        <w:jc w:val="center"/>
        <w:rPr>
          <w:rFonts w:eastAsia="Calibri"/>
          <w:b/>
          <w:sz w:val="24"/>
          <w:szCs w:val="24"/>
          <w:lang w:val="hr-HR" w:eastAsia="en-US"/>
        </w:rPr>
      </w:pPr>
      <w:r w:rsidRPr="00B4758E">
        <w:rPr>
          <w:rFonts w:eastAsia="Calibri"/>
          <w:b/>
          <w:sz w:val="24"/>
          <w:szCs w:val="24"/>
          <w:lang w:val="hr-HR" w:eastAsia="en-US"/>
        </w:rPr>
        <w:t>ZABRANA KANDIDIRANJA</w:t>
      </w:r>
    </w:p>
    <w:p w:rsidR="00C722D0" w:rsidRPr="00C722D0" w:rsidRDefault="00C722D0" w:rsidP="00C722D0">
      <w:pPr>
        <w:rPr>
          <w:rFonts w:eastAsia="Calibri"/>
          <w:sz w:val="24"/>
          <w:szCs w:val="24"/>
          <w:lang w:val="hr-HR" w:eastAsia="en-US"/>
        </w:rPr>
      </w:pPr>
    </w:p>
    <w:p w:rsidR="00C722D0" w:rsidRPr="00C722D0" w:rsidRDefault="00C722D0" w:rsidP="00757F50">
      <w:pPr>
        <w:pStyle w:val="Odlomakpopisa"/>
        <w:numPr>
          <w:ilvl w:val="0"/>
          <w:numId w:val="8"/>
        </w:numPr>
        <w:ind w:hanging="720"/>
        <w:jc w:val="both"/>
        <w:rPr>
          <w:rFonts w:eastAsia="Calibri"/>
          <w:sz w:val="24"/>
          <w:szCs w:val="24"/>
          <w:lang w:val="hr-HR" w:eastAsia="en-US"/>
        </w:rPr>
      </w:pPr>
      <w:r w:rsidRPr="00C722D0">
        <w:rPr>
          <w:rFonts w:eastAsia="Calibri"/>
          <w:sz w:val="24"/>
          <w:szCs w:val="24"/>
          <w:lang w:val="hr-HR" w:eastAsia="en-US"/>
        </w:rPr>
        <w:t>Birači koji su policijski službenici, djelatne vo</w:t>
      </w:r>
      <w:r>
        <w:rPr>
          <w:rFonts w:eastAsia="Calibri"/>
          <w:sz w:val="24"/>
          <w:szCs w:val="24"/>
          <w:lang w:val="hr-HR" w:eastAsia="en-US"/>
        </w:rPr>
        <w:t>jne osobe, službenici i namješte</w:t>
      </w:r>
      <w:r w:rsidR="008370AE">
        <w:rPr>
          <w:rFonts w:eastAsia="Calibri"/>
          <w:sz w:val="24"/>
          <w:szCs w:val="24"/>
          <w:lang w:val="hr-HR" w:eastAsia="en-US"/>
        </w:rPr>
        <w:t>nici u O</w:t>
      </w:r>
      <w:r w:rsidRPr="00C722D0">
        <w:rPr>
          <w:rFonts w:eastAsia="Calibri"/>
          <w:sz w:val="24"/>
          <w:szCs w:val="24"/>
          <w:lang w:val="hr-HR" w:eastAsia="en-US"/>
        </w:rPr>
        <w:t>ružanim snagama Republike Hrvatske ne smiju se kandidirati za člana vijeća mjesnog odbora ili gradske četvrti.</w:t>
      </w:r>
    </w:p>
    <w:p w:rsidR="00260BE6" w:rsidRPr="00C722D0" w:rsidRDefault="00260BE6" w:rsidP="00260BE6">
      <w:pPr>
        <w:ind w:left="708"/>
        <w:rPr>
          <w:rFonts w:eastAsia="Calibri"/>
          <w:sz w:val="24"/>
          <w:szCs w:val="24"/>
          <w:lang w:val="hr-HR" w:eastAsia="en-US"/>
        </w:rPr>
      </w:pPr>
    </w:p>
    <w:p w:rsidR="00260BE6" w:rsidRPr="00C722D0" w:rsidRDefault="00B71358" w:rsidP="00C722D0">
      <w:pPr>
        <w:pStyle w:val="Odlomakpopisa"/>
        <w:ind w:left="720"/>
        <w:jc w:val="both"/>
        <w:rPr>
          <w:rFonts w:eastAsia="Calibri"/>
          <w:sz w:val="24"/>
          <w:szCs w:val="24"/>
          <w:lang w:val="hr-HR" w:eastAsia="en-US"/>
        </w:rPr>
      </w:pPr>
      <w:r w:rsidRPr="00C722D0">
        <w:rPr>
          <w:rFonts w:eastAsia="Calibri"/>
          <w:sz w:val="24"/>
          <w:szCs w:val="24"/>
          <w:lang w:val="hr-HR" w:eastAsia="en-US"/>
        </w:rPr>
        <w:t>Birači i političke stranke ne smiju za člana vijeća mjesnog odbora ili gradske četvrti kandidirati osobe koje su pravomoćnom sudskom odlukom osuđeni (uključujući tu i uvjetnu osudu) na kaznu zatvora u trajanju od najmanje 6 mjeseci za kaznena djela navedena u članku 13., stavku 2. Zakona o lokalnim izborima (Narodne novine br. 144/12 i 121/16).</w:t>
      </w:r>
    </w:p>
    <w:p w:rsidR="00B71358" w:rsidRPr="00C722D0" w:rsidRDefault="00B71358" w:rsidP="00B71358">
      <w:pPr>
        <w:ind w:left="708"/>
        <w:jc w:val="both"/>
        <w:rPr>
          <w:rFonts w:eastAsia="Calibri"/>
          <w:sz w:val="24"/>
          <w:szCs w:val="24"/>
          <w:lang w:val="hr-HR" w:eastAsia="en-US"/>
        </w:rPr>
      </w:pPr>
    </w:p>
    <w:p w:rsidR="00B71358" w:rsidRPr="00C722D0" w:rsidRDefault="00B71358" w:rsidP="00B71358">
      <w:pPr>
        <w:ind w:left="720"/>
        <w:jc w:val="both"/>
        <w:rPr>
          <w:rFonts w:eastAsia="Calibri"/>
          <w:sz w:val="24"/>
          <w:szCs w:val="24"/>
          <w:lang w:val="hr-HR" w:eastAsia="en-US"/>
        </w:rPr>
      </w:pPr>
      <w:r w:rsidRPr="00C722D0">
        <w:rPr>
          <w:rFonts w:eastAsia="Calibri"/>
          <w:sz w:val="24"/>
          <w:szCs w:val="24"/>
          <w:lang w:val="hr-HR" w:eastAsia="en-US"/>
        </w:rPr>
        <w:t>Državljanin druge države članice Europske unije može se kandidirati za člana vijeća mjesnog odbora ili gradske četvrti pod istim uvjetima koji vrijede za državljane Republike Hrvatske i pod uvjetom da u Republici Hrvatskoj i državi članici Europske unije čiji je državljanin pojedinačnom presudom u kaznenom postupku ili presudom u građanskom postupku nije lišen prava na kandidiranje.</w:t>
      </w:r>
    </w:p>
    <w:p w:rsidR="00C722D0" w:rsidRDefault="00C722D0" w:rsidP="00B71358">
      <w:pPr>
        <w:ind w:left="720"/>
        <w:jc w:val="both"/>
        <w:rPr>
          <w:rFonts w:eastAsia="Calibri"/>
          <w:sz w:val="24"/>
          <w:szCs w:val="24"/>
          <w:lang w:val="hr-HR" w:eastAsia="en-US"/>
        </w:rPr>
      </w:pPr>
    </w:p>
    <w:p w:rsidR="007348C2" w:rsidRDefault="007348C2" w:rsidP="00B71358">
      <w:pPr>
        <w:ind w:left="720"/>
        <w:jc w:val="both"/>
        <w:rPr>
          <w:rFonts w:eastAsia="Calibri"/>
          <w:sz w:val="24"/>
          <w:szCs w:val="24"/>
          <w:lang w:val="hr-HR" w:eastAsia="en-US"/>
        </w:rPr>
      </w:pPr>
    </w:p>
    <w:p w:rsidR="007348C2" w:rsidRDefault="007348C2" w:rsidP="00B71358">
      <w:pPr>
        <w:ind w:left="720"/>
        <w:jc w:val="both"/>
        <w:rPr>
          <w:rFonts w:eastAsia="Calibri"/>
          <w:sz w:val="24"/>
          <w:szCs w:val="24"/>
          <w:lang w:val="hr-HR" w:eastAsia="en-US"/>
        </w:rPr>
      </w:pPr>
    </w:p>
    <w:p w:rsidR="007348C2" w:rsidRPr="00B71358" w:rsidRDefault="007348C2" w:rsidP="00B71358">
      <w:pPr>
        <w:ind w:left="720"/>
        <w:jc w:val="both"/>
        <w:rPr>
          <w:rFonts w:eastAsia="Calibri"/>
          <w:sz w:val="24"/>
          <w:szCs w:val="24"/>
          <w:lang w:val="hr-HR" w:eastAsia="en-US"/>
        </w:rPr>
      </w:pPr>
    </w:p>
    <w:p w:rsidR="002F0191" w:rsidRPr="00032555" w:rsidRDefault="002F0191" w:rsidP="00BA690E">
      <w:pPr>
        <w:rPr>
          <w:rFonts w:eastAsia="Calibri"/>
          <w:b/>
          <w:sz w:val="24"/>
          <w:szCs w:val="24"/>
          <w:lang w:val="hr-HR" w:eastAsia="en-US"/>
        </w:rPr>
      </w:pPr>
    </w:p>
    <w:p w:rsidR="00746E88" w:rsidRPr="00032555" w:rsidRDefault="002E6CF4" w:rsidP="00746E88">
      <w:pPr>
        <w:jc w:val="center"/>
        <w:rPr>
          <w:rFonts w:eastAsia="Calibri"/>
          <w:b/>
          <w:sz w:val="24"/>
          <w:szCs w:val="24"/>
          <w:lang w:val="hr-HR" w:eastAsia="en-US"/>
        </w:rPr>
      </w:pPr>
      <w:r w:rsidRPr="00032555">
        <w:rPr>
          <w:rFonts w:eastAsia="Calibri"/>
          <w:b/>
          <w:sz w:val="24"/>
          <w:szCs w:val="24"/>
          <w:lang w:val="hr-HR" w:eastAsia="en-US"/>
        </w:rPr>
        <w:t xml:space="preserve">KANDIDATI </w:t>
      </w:r>
      <w:r w:rsidR="00022A44" w:rsidRPr="00032555">
        <w:rPr>
          <w:rFonts w:eastAsia="Calibri"/>
          <w:b/>
          <w:sz w:val="24"/>
          <w:szCs w:val="24"/>
          <w:lang w:val="hr-HR" w:eastAsia="en-US"/>
        </w:rPr>
        <w:t xml:space="preserve">I </w:t>
      </w:r>
      <w:r w:rsidR="00746E88" w:rsidRPr="00032555">
        <w:rPr>
          <w:rFonts w:eastAsia="Calibri"/>
          <w:b/>
          <w:sz w:val="24"/>
          <w:szCs w:val="24"/>
          <w:lang w:val="hr-HR" w:eastAsia="en-US"/>
        </w:rPr>
        <w:t>SADRŽAJ PRIJEDLOGA</w:t>
      </w:r>
    </w:p>
    <w:p w:rsidR="00746E88" w:rsidRPr="00032555" w:rsidRDefault="00746E88" w:rsidP="00746E88">
      <w:pPr>
        <w:jc w:val="both"/>
        <w:rPr>
          <w:rFonts w:eastAsia="Calibri"/>
          <w:sz w:val="24"/>
          <w:szCs w:val="24"/>
          <w:lang w:val="hr-HR" w:eastAsia="en-US"/>
        </w:rPr>
      </w:pPr>
    </w:p>
    <w:p w:rsidR="00CB6B14" w:rsidRPr="00CB6B14" w:rsidRDefault="00746E88" w:rsidP="00757F50">
      <w:pPr>
        <w:pStyle w:val="Odlomakpopisa"/>
        <w:numPr>
          <w:ilvl w:val="0"/>
          <w:numId w:val="8"/>
        </w:numPr>
        <w:ind w:hanging="720"/>
        <w:jc w:val="both"/>
        <w:rPr>
          <w:sz w:val="24"/>
          <w:szCs w:val="24"/>
          <w:lang w:val="hr-HR"/>
        </w:rPr>
      </w:pPr>
      <w:r w:rsidRPr="00CB6B14">
        <w:rPr>
          <w:sz w:val="24"/>
          <w:szCs w:val="24"/>
          <w:lang w:val="hr-HR"/>
        </w:rPr>
        <w:t>Uz prijedlog kandidacijske liste dostavlja se očitovanje o prihvaćanju kandidature</w:t>
      </w:r>
      <w:r w:rsidR="009C684D" w:rsidRPr="00CB6B14">
        <w:rPr>
          <w:sz w:val="24"/>
          <w:szCs w:val="24"/>
          <w:lang w:val="hr-HR"/>
        </w:rPr>
        <w:t xml:space="preserve"> (OMS-4)</w:t>
      </w:r>
      <w:r w:rsidRPr="00CB6B14">
        <w:rPr>
          <w:sz w:val="24"/>
          <w:szCs w:val="24"/>
          <w:lang w:val="hr-HR"/>
        </w:rPr>
        <w:t xml:space="preserve"> svakog kandidata na listi, ovjereno kod javn</w:t>
      </w:r>
      <w:r w:rsidR="009C684D" w:rsidRPr="00CB6B14">
        <w:rPr>
          <w:sz w:val="24"/>
          <w:szCs w:val="24"/>
          <w:lang w:val="hr-HR"/>
        </w:rPr>
        <w:t xml:space="preserve">og bilježnika ili Povjerenstva, </w:t>
      </w:r>
      <w:r w:rsidR="00CB6B14" w:rsidRPr="00CB6B14">
        <w:rPr>
          <w:sz w:val="24"/>
          <w:szCs w:val="24"/>
          <w:lang w:val="hr-HR"/>
        </w:rPr>
        <w:t>te izvadak iz Registra političkih stranaka za političku stranku, odnosno za svaku od dvije ili više političkih stranaka koje predlažu listu s podacima upisanim u Registar najkasnije na dan stupanja na snagu Odluke o raspisivanju izbora.</w:t>
      </w:r>
    </w:p>
    <w:p w:rsidR="00CB6B14" w:rsidRPr="00CB6B14" w:rsidRDefault="00CB6B14" w:rsidP="00CB6B14">
      <w:pPr>
        <w:jc w:val="both"/>
        <w:rPr>
          <w:sz w:val="24"/>
          <w:szCs w:val="24"/>
          <w:lang w:val="hr-HR"/>
        </w:rPr>
      </w:pPr>
    </w:p>
    <w:p w:rsidR="00746E88" w:rsidRPr="00032555" w:rsidRDefault="00746E88" w:rsidP="001D4160">
      <w:pPr>
        <w:ind w:left="708"/>
        <w:jc w:val="both"/>
        <w:rPr>
          <w:rFonts w:eastAsia="Calibri"/>
          <w:sz w:val="24"/>
          <w:szCs w:val="24"/>
          <w:lang w:val="hr-HR" w:eastAsia="en-US"/>
        </w:rPr>
      </w:pPr>
      <w:r w:rsidRPr="00032555">
        <w:rPr>
          <w:rFonts w:eastAsia="Calibri"/>
          <w:sz w:val="24"/>
          <w:szCs w:val="24"/>
          <w:lang w:val="hr-HR" w:eastAsia="en-US"/>
        </w:rPr>
        <w:t>U prijedlogu kandidacijske liste obvezatno se navodi naziv kandidacijske liste i nositelj liste, a kandidati moraju biti na listi poredani od rednog broja 1 zaključno do rednog broja koliko članova Vijeća se bira.</w:t>
      </w:r>
    </w:p>
    <w:p w:rsidR="00CB05B3" w:rsidRPr="00032555" w:rsidRDefault="00CB05B3" w:rsidP="001D4160">
      <w:pPr>
        <w:ind w:left="708"/>
        <w:jc w:val="both"/>
        <w:rPr>
          <w:rFonts w:eastAsia="Calibri"/>
          <w:sz w:val="24"/>
          <w:szCs w:val="24"/>
          <w:lang w:val="hr-HR" w:eastAsia="en-US"/>
        </w:rPr>
      </w:pPr>
    </w:p>
    <w:p w:rsidR="00746E88" w:rsidRPr="00032555" w:rsidRDefault="00746E88" w:rsidP="001D4160">
      <w:pPr>
        <w:ind w:left="708"/>
        <w:jc w:val="both"/>
        <w:rPr>
          <w:rFonts w:eastAsia="Calibri"/>
          <w:sz w:val="24"/>
          <w:szCs w:val="24"/>
          <w:lang w:val="hr-HR" w:eastAsia="en-US"/>
        </w:rPr>
      </w:pPr>
      <w:r w:rsidRPr="00032555">
        <w:rPr>
          <w:rFonts w:eastAsia="Calibri"/>
          <w:sz w:val="24"/>
          <w:szCs w:val="24"/>
          <w:lang w:val="hr-HR" w:eastAsia="en-US"/>
        </w:rPr>
        <w:t>Ako predlagatelj predloži više kandidata od utvrđenog broja članova Vijeća koji se biraju na izborima, smatra se da su pravovaljano predloženi samo kandidati zaključno do broja koji se bira u to Vijeće.</w:t>
      </w:r>
    </w:p>
    <w:p w:rsidR="00CB05B3" w:rsidRPr="00032555" w:rsidRDefault="00CB05B3" w:rsidP="001D4160">
      <w:pPr>
        <w:ind w:left="708"/>
        <w:jc w:val="both"/>
        <w:rPr>
          <w:rFonts w:eastAsia="Calibri"/>
          <w:sz w:val="24"/>
          <w:szCs w:val="24"/>
          <w:lang w:val="hr-HR" w:eastAsia="en-US"/>
        </w:rPr>
      </w:pPr>
    </w:p>
    <w:p w:rsidR="00746E88" w:rsidRPr="00032555" w:rsidRDefault="00746E88" w:rsidP="001D4160">
      <w:pPr>
        <w:ind w:left="708"/>
        <w:jc w:val="both"/>
        <w:rPr>
          <w:rFonts w:eastAsia="Calibri"/>
          <w:sz w:val="24"/>
          <w:szCs w:val="24"/>
          <w:lang w:val="hr-HR" w:eastAsia="en-US"/>
        </w:rPr>
      </w:pPr>
      <w:r w:rsidRPr="00032555">
        <w:rPr>
          <w:rFonts w:eastAsia="Calibri"/>
          <w:sz w:val="24"/>
          <w:szCs w:val="24"/>
          <w:lang w:val="hr-HR" w:eastAsia="en-US"/>
        </w:rPr>
        <w:t>Ako predlagatelj predloži manje kandidata od utvrđenog broja članova Vijeća koji se bira na izborima, kandidacijska lista nije pravovaljana.</w:t>
      </w:r>
    </w:p>
    <w:p w:rsidR="00746E88" w:rsidRPr="00032555" w:rsidRDefault="00746E88" w:rsidP="001D4160">
      <w:pPr>
        <w:ind w:firstLine="708"/>
        <w:jc w:val="both"/>
        <w:rPr>
          <w:rFonts w:eastAsia="Calibri"/>
          <w:sz w:val="24"/>
          <w:szCs w:val="24"/>
          <w:lang w:val="hr-HR" w:eastAsia="en-US"/>
        </w:rPr>
      </w:pPr>
      <w:r w:rsidRPr="00032555">
        <w:rPr>
          <w:rFonts w:eastAsia="Calibri"/>
          <w:sz w:val="24"/>
          <w:szCs w:val="24"/>
          <w:lang w:val="hr-HR" w:eastAsia="en-US"/>
        </w:rPr>
        <w:t>Predlagatelj slobodno utvrđuje redoslijed kandidata na kandidacijskoj listi.</w:t>
      </w:r>
    </w:p>
    <w:p w:rsidR="00CB05B3" w:rsidRPr="00032555" w:rsidRDefault="00CB05B3" w:rsidP="001D4160">
      <w:pPr>
        <w:ind w:firstLine="708"/>
        <w:jc w:val="both"/>
        <w:rPr>
          <w:rFonts w:eastAsia="Calibri"/>
          <w:sz w:val="24"/>
          <w:szCs w:val="24"/>
          <w:lang w:val="hr-HR" w:eastAsia="en-US"/>
        </w:rPr>
      </w:pPr>
    </w:p>
    <w:p w:rsidR="00746E88" w:rsidRPr="00032555" w:rsidRDefault="00746E88" w:rsidP="001D4160">
      <w:pPr>
        <w:ind w:firstLine="708"/>
        <w:jc w:val="both"/>
        <w:rPr>
          <w:rFonts w:eastAsia="Calibri"/>
          <w:sz w:val="24"/>
          <w:szCs w:val="24"/>
          <w:lang w:val="hr-HR" w:eastAsia="en-US"/>
        </w:rPr>
      </w:pPr>
      <w:r w:rsidRPr="00032555">
        <w:rPr>
          <w:rFonts w:eastAsia="Calibri"/>
          <w:sz w:val="24"/>
          <w:szCs w:val="24"/>
          <w:lang w:val="hr-HR" w:eastAsia="en-US"/>
        </w:rPr>
        <w:t>Nositelj kandidacijske liste je prvi predloženi kandidat na listi.</w:t>
      </w:r>
    </w:p>
    <w:p w:rsidR="00CB05B3" w:rsidRPr="00032555" w:rsidRDefault="00CB05B3" w:rsidP="001D4160">
      <w:pPr>
        <w:ind w:firstLine="708"/>
        <w:jc w:val="both"/>
        <w:rPr>
          <w:rFonts w:eastAsia="Calibri"/>
          <w:sz w:val="24"/>
          <w:szCs w:val="24"/>
          <w:lang w:val="hr-HR" w:eastAsia="en-US"/>
        </w:rPr>
      </w:pPr>
    </w:p>
    <w:p w:rsidR="00746E88" w:rsidRPr="00032555" w:rsidRDefault="00746E88" w:rsidP="001D4160">
      <w:pPr>
        <w:ind w:left="708"/>
        <w:jc w:val="both"/>
        <w:rPr>
          <w:rFonts w:eastAsia="Calibri"/>
          <w:sz w:val="24"/>
          <w:szCs w:val="24"/>
          <w:lang w:val="hr-HR" w:eastAsia="en-US"/>
        </w:rPr>
      </w:pPr>
      <w:r w:rsidRPr="00032555">
        <w:rPr>
          <w:rFonts w:eastAsia="Calibri"/>
          <w:sz w:val="24"/>
          <w:szCs w:val="24"/>
          <w:lang w:val="hr-HR" w:eastAsia="en-US"/>
        </w:rPr>
        <w:t>Za svakog od kandidata u prijedlogu kandidacijske liste obvezatno se navodi ime i prezime kandidata, nacionalnost, prebivalište, datum rođenja, osobni identifikacijski broj (OIB) i spol.</w:t>
      </w:r>
    </w:p>
    <w:p w:rsidR="00CB05B3" w:rsidRPr="00032555" w:rsidRDefault="00CB05B3" w:rsidP="001D4160">
      <w:pPr>
        <w:ind w:left="708"/>
        <w:jc w:val="both"/>
        <w:rPr>
          <w:rFonts w:eastAsia="Calibri"/>
          <w:sz w:val="24"/>
          <w:szCs w:val="24"/>
          <w:lang w:val="hr-HR" w:eastAsia="en-US"/>
        </w:rPr>
      </w:pPr>
    </w:p>
    <w:p w:rsidR="00746E88" w:rsidRPr="00032555" w:rsidRDefault="00746E88" w:rsidP="001D4160">
      <w:pPr>
        <w:ind w:left="708"/>
        <w:jc w:val="both"/>
        <w:rPr>
          <w:rFonts w:eastAsia="Calibri"/>
          <w:sz w:val="24"/>
          <w:szCs w:val="24"/>
          <w:lang w:val="hr-HR" w:eastAsia="en-US"/>
        </w:rPr>
      </w:pPr>
      <w:r w:rsidRPr="00032555">
        <w:rPr>
          <w:rFonts w:eastAsia="Calibri"/>
          <w:sz w:val="24"/>
          <w:szCs w:val="24"/>
          <w:lang w:val="hr-HR" w:eastAsia="en-US"/>
        </w:rPr>
        <w:t>Ako dvije ili više skupina birača predlože kandidacijsku listu s istim nazivom liste, pravovaljanom se smatra prva predana lista.</w:t>
      </w:r>
    </w:p>
    <w:p w:rsidR="001D4160" w:rsidRPr="00032555" w:rsidRDefault="001D4160" w:rsidP="00746E88">
      <w:pPr>
        <w:jc w:val="center"/>
        <w:rPr>
          <w:b/>
          <w:sz w:val="24"/>
          <w:szCs w:val="24"/>
          <w:lang w:val="hr-HR"/>
        </w:rPr>
      </w:pPr>
    </w:p>
    <w:p w:rsidR="00746E88" w:rsidRPr="00032555" w:rsidRDefault="00746E88" w:rsidP="00746E88">
      <w:pPr>
        <w:jc w:val="center"/>
        <w:rPr>
          <w:b/>
          <w:sz w:val="24"/>
          <w:szCs w:val="24"/>
          <w:lang w:val="hr-HR"/>
        </w:rPr>
      </w:pPr>
      <w:r w:rsidRPr="00032555">
        <w:rPr>
          <w:b/>
          <w:sz w:val="24"/>
          <w:szCs w:val="24"/>
          <w:lang w:val="hr-HR"/>
        </w:rPr>
        <w:t>PRISPJEĆE LISTA</w:t>
      </w:r>
    </w:p>
    <w:p w:rsidR="00746E88" w:rsidRPr="00032555" w:rsidRDefault="00746E88" w:rsidP="00746E88">
      <w:pPr>
        <w:ind w:firstLine="720"/>
        <w:jc w:val="center"/>
        <w:rPr>
          <w:b/>
          <w:sz w:val="24"/>
          <w:szCs w:val="24"/>
          <w:lang w:val="hr-HR"/>
        </w:rPr>
      </w:pPr>
    </w:p>
    <w:p w:rsidR="00746E88" w:rsidRPr="00032555" w:rsidRDefault="00746E88" w:rsidP="00757F50">
      <w:pPr>
        <w:pStyle w:val="Odlomakpopisa"/>
        <w:numPr>
          <w:ilvl w:val="0"/>
          <w:numId w:val="8"/>
        </w:numPr>
        <w:ind w:hanging="720"/>
        <w:jc w:val="both"/>
        <w:rPr>
          <w:color w:val="000000"/>
          <w:sz w:val="24"/>
          <w:szCs w:val="24"/>
          <w:lang w:val="hr-HR"/>
        </w:rPr>
      </w:pPr>
      <w:r w:rsidRPr="00032555">
        <w:rPr>
          <w:color w:val="000000"/>
          <w:sz w:val="24"/>
          <w:szCs w:val="24"/>
          <w:lang w:val="hr-HR"/>
        </w:rPr>
        <w:t>Kandidacijske liste moraju prispjeti Povjerenstvu u roku od 14 dana od dana stupanja na snagu odluke o raspisivanju izbora.</w:t>
      </w:r>
    </w:p>
    <w:p w:rsidR="00CB05B3" w:rsidRPr="00032555" w:rsidRDefault="00CB05B3" w:rsidP="00CB05B3">
      <w:pPr>
        <w:pStyle w:val="Odlomakpopisa"/>
        <w:ind w:left="720"/>
        <w:jc w:val="both"/>
        <w:rPr>
          <w:color w:val="000000"/>
          <w:sz w:val="24"/>
          <w:szCs w:val="24"/>
          <w:lang w:val="hr-HR"/>
        </w:rPr>
      </w:pPr>
    </w:p>
    <w:p w:rsidR="00746E88" w:rsidRPr="00032555" w:rsidRDefault="00746E88" w:rsidP="001D4160">
      <w:pPr>
        <w:ind w:left="708"/>
        <w:jc w:val="both"/>
        <w:rPr>
          <w:color w:val="000000"/>
          <w:sz w:val="24"/>
          <w:szCs w:val="24"/>
          <w:lang w:val="hr-HR"/>
        </w:rPr>
      </w:pPr>
      <w:r w:rsidRPr="00032555">
        <w:rPr>
          <w:color w:val="000000"/>
          <w:sz w:val="24"/>
          <w:szCs w:val="24"/>
          <w:lang w:val="hr-HR"/>
        </w:rPr>
        <w:t>Povjerenstvo će pri zaprimanju kandidacijskih lista provjeriti jesu</w:t>
      </w:r>
      <w:r w:rsidR="00BA690E" w:rsidRPr="00032555">
        <w:rPr>
          <w:color w:val="000000"/>
          <w:sz w:val="24"/>
          <w:szCs w:val="24"/>
          <w:lang w:val="hr-HR"/>
        </w:rPr>
        <w:t xml:space="preserve"> li one podnesene sukladno O</w:t>
      </w:r>
      <w:r w:rsidRPr="00032555">
        <w:rPr>
          <w:color w:val="000000"/>
          <w:sz w:val="24"/>
          <w:szCs w:val="24"/>
          <w:lang w:val="hr-HR"/>
        </w:rPr>
        <w:t>dluci.</w:t>
      </w:r>
    </w:p>
    <w:p w:rsidR="00CB05B3" w:rsidRPr="00032555" w:rsidRDefault="00CB05B3" w:rsidP="001D4160">
      <w:pPr>
        <w:ind w:left="708"/>
        <w:jc w:val="both"/>
        <w:rPr>
          <w:color w:val="000000"/>
          <w:sz w:val="24"/>
          <w:szCs w:val="24"/>
          <w:lang w:val="hr-HR"/>
        </w:rPr>
      </w:pPr>
    </w:p>
    <w:p w:rsidR="00746E88" w:rsidRPr="00032555" w:rsidRDefault="00746E88" w:rsidP="001D4160">
      <w:pPr>
        <w:ind w:left="708"/>
        <w:jc w:val="both"/>
        <w:rPr>
          <w:color w:val="000000"/>
          <w:sz w:val="24"/>
          <w:szCs w:val="24"/>
          <w:lang w:val="hr-HR"/>
        </w:rPr>
      </w:pPr>
      <w:r w:rsidRPr="00032555">
        <w:rPr>
          <w:color w:val="000000"/>
          <w:sz w:val="24"/>
          <w:szCs w:val="24"/>
          <w:lang w:val="hr-HR"/>
        </w:rPr>
        <w:t xml:space="preserve">Ako Povjerenstvo ocijeni da kandidacijska lista nije podnesena u skladu s </w:t>
      </w:r>
      <w:r w:rsidR="00323F48" w:rsidRPr="00032555">
        <w:rPr>
          <w:color w:val="000000"/>
          <w:sz w:val="24"/>
          <w:szCs w:val="24"/>
          <w:lang w:val="hr-HR"/>
        </w:rPr>
        <w:t>O</w:t>
      </w:r>
      <w:r w:rsidRPr="00032555">
        <w:rPr>
          <w:color w:val="000000"/>
          <w:sz w:val="24"/>
          <w:szCs w:val="24"/>
          <w:lang w:val="hr-HR"/>
        </w:rPr>
        <w:t>dlukom, pozvat će podnositelja da u roku od 48 sati, a najkasnije do isteka roka za kandidiranje, ukloni uočene nedostatke.</w:t>
      </w:r>
    </w:p>
    <w:p w:rsidR="00CB05B3" w:rsidRPr="00032555" w:rsidRDefault="00CB05B3" w:rsidP="001D4160">
      <w:pPr>
        <w:ind w:left="708"/>
        <w:jc w:val="both"/>
        <w:rPr>
          <w:color w:val="000000"/>
          <w:sz w:val="24"/>
          <w:szCs w:val="24"/>
          <w:lang w:val="hr-HR"/>
        </w:rPr>
      </w:pPr>
    </w:p>
    <w:p w:rsidR="00746E88" w:rsidRDefault="00746E88" w:rsidP="001D4160">
      <w:pPr>
        <w:ind w:left="708"/>
        <w:jc w:val="both"/>
        <w:rPr>
          <w:color w:val="000000"/>
          <w:sz w:val="24"/>
          <w:szCs w:val="24"/>
          <w:lang w:val="hr-HR"/>
        </w:rPr>
      </w:pPr>
      <w:r w:rsidRPr="00032555">
        <w:rPr>
          <w:color w:val="000000"/>
          <w:sz w:val="24"/>
          <w:szCs w:val="24"/>
          <w:lang w:val="hr-HR"/>
        </w:rPr>
        <w:t>Povjerenstvo može podnositelju odrediti i kraći rok za uklanjanje nedostataka ako rok za kandidiranje istječe za manje od 48 sati.</w:t>
      </w:r>
    </w:p>
    <w:p w:rsidR="007348C2" w:rsidRDefault="007348C2" w:rsidP="00C16072">
      <w:pPr>
        <w:jc w:val="both"/>
        <w:rPr>
          <w:color w:val="000000"/>
          <w:sz w:val="24"/>
          <w:szCs w:val="24"/>
          <w:lang w:val="hr-HR"/>
        </w:rPr>
      </w:pPr>
    </w:p>
    <w:p w:rsidR="00C16072" w:rsidRPr="00C16072" w:rsidRDefault="00C16072" w:rsidP="00C16072">
      <w:pPr>
        <w:tabs>
          <w:tab w:val="center" w:pos="6946"/>
        </w:tabs>
        <w:rPr>
          <w:sz w:val="24"/>
          <w:szCs w:val="24"/>
          <w:lang w:val="hr-HR"/>
        </w:rPr>
      </w:pPr>
      <w:r w:rsidRPr="00C16072">
        <w:rPr>
          <w:sz w:val="24"/>
          <w:szCs w:val="24"/>
        </w:rPr>
        <w:tab/>
      </w:r>
      <w:proofErr w:type="spellStart"/>
      <w:r w:rsidRPr="00C16072">
        <w:rPr>
          <w:sz w:val="24"/>
          <w:szCs w:val="24"/>
        </w:rPr>
        <w:t>Predsjednik</w:t>
      </w:r>
      <w:proofErr w:type="spellEnd"/>
    </w:p>
    <w:p w:rsidR="00C16072" w:rsidRPr="00C16072" w:rsidRDefault="00C16072" w:rsidP="00C16072">
      <w:pPr>
        <w:tabs>
          <w:tab w:val="center" w:pos="6946"/>
        </w:tabs>
        <w:rPr>
          <w:sz w:val="24"/>
          <w:szCs w:val="24"/>
        </w:rPr>
      </w:pPr>
      <w:r w:rsidRPr="00C16072">
        <w:rPr>
          <w:sz w:val="24"/>
          <w:szCs w:val="24"/>
        </w:rPr>
        <w:tab/>
      </w:r>
      <w:proofErr w:type="spellStart"/>
      <w:r w:rsidRPr="00C16072">
        <w:rPr>
          <w:sz w:val="24"/>
          <w:szCs w:val="24"/>
        </w:rPr>
        <w:t>Gradskog</w:t>
      </w:r>
      <w:proofErr w:type="spellEnd"/>
      <w:r w:rsidRPr="00C16072">
        <w:rPr>
          <w:sz w:val="24"/>
          <w:szCs w:val="24"/>
        </w:rPr>
        <w:t xml:space="preserve"> </w:t>
      </w:r>
      <w:proofErr w:type="spellStart"/>
      <w:r w:rsidRPr="00C16072">
        <w:rPr>
          <w:sz w:val="24"/>
          <w:szCs w:val="24"/>
        </w:rPr>
        <w:t>izbornog</w:t>
      </w:r>
      <w:proofErr w:type="spellEnd"/>
      <w:r w:rsidRPr="00C16072">
        <w:rPr>
          <w:sz w:val="24"/>
          <w:szCs w:val="24"/>
        </w:rPr>
        <w:t xml:space="preserve"> </w:t>
      </w:r>
      <w:proofErr w:type="spellStart"/>
      <w:r w:rsidRPr="00C16072">
        <w:rPr>
          <w:sz w:val="24"/>
          <w:szCs w:val="24"/>
        </w:rPr>
        <w:t>povjerenstva</w:t>
      </w:r>
      <w:proofErr w:type="spellEnd"/>
    </w:p>
    <w:p w:rsidR="00C16072" w:rsidRPr="00C16072" w:rsidRDefault="00C16072" w:rsidP="00C16072">
      <w:pPr>
        <w:tabs>
          <w:tab w:val="center" w:pos="6946"/>
        </w:tabs>
        <w:rPr>
          <w:sz w:val="24"/>
          <w:szCs w:val="24"/>
        </w:rPr>
      </w:pPr>
      <w:r w:rsidRPr="00C16072">
        <w:rPr>
          <w:b/>
          <w:sz w:val="24"/>
          <w:szCs w:val="24"/>
        </w:rPr>
        <w:tab/>
      </w:r>
      <w:proofErr w:type="spellStart"/>
      <w:r w:rsidRPr="00C16072">
        <w:rPr>
          <w:sz w:val="24"/>
          <w:szCs w:val="24"/>
        </w:rPr>
        <w:t>Siniša</w:t>
      </w:r>
      <w:proofErr w:type="spellEnd"/>
      <w:r w:rsidRPr="00C16072">
        <w:rPr>
          <w:sz w:val="24"/>
          <w:szCs w:val="24"/>
        </w:rPr>
        <w:t xml:space="preserve"> </w:t>
      </w:r>
      <w:proofErr w:type="spellStart"/>
      <w:r w:rsidRPr="00C16072">
        <w:rPr>
          <w:sz w:val="24"/>
          <w:szCs w:val="24"/>
        </w:rPr>
        <w:t>Gregoran</w:t>
      </w:r>
      <w:proofErr w:type="spellEnd"/>
      <w:r w:rsidRPr="00C16072">
        <w:rPr>
          <w:sz w:val="24"/>
          <w:szCs w:val="24"/>
        </w:rPr>
        <w:t xml:space="preserve">, </w:t>
      </w:r>
      <w:proofErr w:type="spellStart"/>
      <w:r w:rsidRPr="00C16072">
        <w:rPr>
          <w:sz w:val="24"/>
          <w:szCs w:val="24"/>
        </w:rPr>
        <w:t>dipl.iur</w:t>
      </w:r>
      <w:proofErr w:type="spellEnd"/>
      <w:proofErr w:type="gramStart"/>
      <w:r w:rsidRPr="00C16072">
        <w:rPr>
          <w:sz w:val="24"/>
          <w:szCs w:val="24"/>
        </w:rPr>
        <w:t>.</w:t>
      </w:r>
      <w:proofErr w:type="gramEnd"/>
      <w:r w:rsidR="00F26C11">
        <w:rPr>
          <w:sz w:val="24"/>
          <w:szCs w:val="24"/>
        </w:rPr>
        <w:t>, v.r.</w:t>
      </w:r>
      <w:bookmarkStart w:id="0" w:name="_GoBack"/>
      <w:bookmarkEnd w:id="0"/>
    </w:p>
    <w:sectPr w:rsidR="00C16072" w:rsidRPr="00C160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RTimes">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10DB9"/>
    <w:multiLevelType w:val="hybridMultilevel"/>
    <w:tmpl w:val="39000A3A"/>
    <w:lvl w:ilvl="0" w:tplc="27C035C2">
      <w:start w:val="1"/>
      <w:numFmt w:val="bullet"/>
      <w:lvlText w:val="-"/>
      <w:lvlJc w:val="left"/>
      <w:pPr>
        <w:ind w:left="1068" w:hanging="360"/>
      </w:pPr>
      <w:rPr>
        <w:rFonts w:ascii="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15:restartNumberingAfterBreak="0">
    <w:nsid w:val="0EBF567E"/>
    <w:multiLevelType w:val="hybridMultilevel"/>
    <w:tmpl w:val="ACCC9704"/>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15:restartNumberingAfterBreak="0">
    <w:nsid w:val="23052BB0"/>
    <w:multiLevelType w:val="hybridMultilevel"/>
    <w:tmpl w:val="5B3ED606"/>
    <w:lvl w:ilvl="0" w:tplc="3A183BEC">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 w15:restartNumberingAfterBreak="0">
    <w:nsid w:val="2AC45219"/>
    <w:multiLevelType w:val="hybridMultilevel"/>
    <w:tmpl w:val="AB14B432"/>
    <w:lvl w:ilvl="0" w:tplc="27C035C2">
      <w:start w:val="1"/>
      <w:numFmt w:val="bullet"/>
      <w:lvlText w:val="-"/>
      <w:lvlJc w:val="left"/>
      <w:pPr>
        <w:ind w:left="1068" w:hanging="360"/>
      </w:pPr>
      <w:rPr>
        <w:rFonts w:ascii="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35C86F79"/>
    <w:multiLevelType w:val="hybridMultilevel"/>
    <w:tmpl w:val="FC281A62"/>
    <w:lvl w:ilvl="0" w:tplc="120225E4">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5" w15:restartNumberingAfterBreak="0">
    <w:nsid w:val="43042390"/>
    <w:multiLevelType w:val="multilevel"/>
    <w:tmpl w:val="890AD360"/>
    <w:lvl w:ilvl="0">
      <w:start w:val="1"/>
      <w:numFmt w:val="decimal"/>
      <w:lvlText w:val="%1."/>
      <w:lvlJc w:val="left"/>
      <w:pPr>
        <w:tabs>
          <w:tab w:val="num" w:pos="360"/>
        </w:tabs>
        <w:ind w:left="360" w:hanging="360"/>
      </w:pPr>
      <w:rPr>
        <w:b w:val="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6" w15:restartNumberingAfterBreak="0">
    <w:nsid w:val="44C4575B"/>
    <w:multiLevelType w:val="hybridMultilevel"/>
    <w:tmpl w:val="FBDCE5D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4F263163"/>
    <w:multiLevelType w:val="singleLevel"/>
    <w:tmpl w:val="E2F20B16"/>
    <w:lvl w:ilvl="0">
      <w:start w:val="7"/>
      <w:numFmt w:val="bullet"/>
      <w:lvlText w:val="-"/>
      <w:lvlJc w:val="left"/>
      <w:pPr>
        <w:tabs>
          <w:tab w:val="num" w:pos="360"/>
        </w:tabs>
        <w:ind w:left="360" w:hanging="360"/>
      </w:pPr>
    </w:lvl>
  </w:abstractNum>
  <w:abstractNum w:abstractNumId="8" w15:restartNumberingAfterBreak="0">
    <w:nsid w:val="7C046896"/>
    <w:multiLevelType w:val="hybridMultilevel"/>
    <w:tmpl w:val="62C0CE00"/>
    <w:lvl w:ilvl="0" w:tplc="92402D06">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0"/>
  </w:num>
  <w:num w:numId="6">
    <w:abstractNumId w:val="3"/>
  </w:num>
  <w:num w:numId="7">
    <w:abstractNumId w:val="2"/>
  </w:num>
  <w:num w:numId="8">
    <w:abstractNumId w:va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E5A"/>
    <w:rsid w:val="00022A44"/>
    <w:rsid w:val="000316F1"/>
    <w:rsid w:val="00032555"/>
    <w:rsid w:val="00061877"/>
    <w:rsid w:val="00100AA2"/>
    <w:rsid w:val="0013343B"/>
    <w:rsid w:val="00135EFF"/>
    <w:rsid w:val="00187C20"/>
    <w:rsid w:val="00193E8C"/>
    <w:rsid w:val="001D4160"/>
    <w:rsid w:val="00260BE6"/>
    <w:rsid w:val="002A09E5"/>
    <w:rsid w:val="002C6D8C"/>
    <w:rsid w:val="002E6CF4"/>
    <w:rsid w:val="002F0191"/>
    <w:rsid w:val="00323F48"/>
    <w:rsid w:val="003449E5"/>
    <w:rsid w:val="003576C5"/>
    <w:rsid w:val="003F6AF0"/>
    <w:rsid w:val="004158B6"/>
    <w:rsid w:val="0045315D"/>
    <w:rsid w:val="004D2D68"/>
    <w:rsid w:val="004E2878"/>
    <w:rsid w:val="00557366"/>
    <w:rsid w:val="005C0D1A"/>
    <w:rsid w:val="006670BA"/>
    <w:rsid w:val="00667E5A"/>
    <w:rsid w:val="00692CB4"/>
    <w:rsid w:val="00716B08"/>
    <w:rsid w:val="007348C2"/>
    <w:rsid w:val="00746E88"/>
    <w:rsid w:val="00757F50"/>
    <w:rsid w:val="007B0775"/>
    <w:rsid w:val="007B3CD7"/>
    <w:rsid w:val="007E42AD"/>
    <w:rsid w:val="008370AE"/>
    <w:rsid w:val="008408A5"/>
    <w:rsid w:val="00891EE5"/>
    <w:rsid w:val="008A6323"/>
    <w:rsid w:val="009A3058"/>
    <w:rsid w:val="009B159C"/>
    <w:rsid w:val="009B20E3"/>
    <w:rsid w:val="009C684D"/>
    <w:rsid w:val="00A20024"/>
    <w:rsid w:val="00AE6590"/>
    <w:rsid w:val="00AE781B"/>
    <w:rsid w:val="00B079CE"/>
    <w:rsid w:val="00B4656A"/>
    <w:rsid w:val="00B4758E"/>
    <w:rsid w:val="00B71358"/>
    <w:rsid w:val="00B8154C"/>
    <w:rsid w:val="00BA690E"/>
    <w:rsid w:val="00BD4B86"/>
    <w:rsid w:val="00C16072"/>
    <w:rsid w:val="00C26337"/>
    <w:rsid w:val="00C70328"/>
    <w:rsid w:val="00C722D0"/>
    <w:rsid w:val="00C94640"/>
    <w:rsid w:val="00CA4DBA"/>
    <w:rsid w:val="00CB05B3"/>
    <w:rsid w:val="00CB6B14"/>
    <w:rsid w:val="00CC34B4"/>
    <w:rsid w:val="00D05207"/>
    <w:rsid w:val="00D22E30"/>
    <w:rsid w:val="00D27E11"/>
    <w:rsid w:val="00D63030"/>
    <w:rsid w:val="00D83A03"/>
    <w:rsid w:val="00DE70F5"/>
    <w:rsid w:val="00E0667B"/>
    <w:rsid w:val="00EA46A1"/>
    <w:rsid w:val="00EA7132"/>
    <w:rsid w:val="00F26C11"/>
    <w:rsid w:val="00F36703"/>
    <w:rsid w:val="00F97B26"/>
    <w:rsid w:val="00FC21FA"/>
    <w:rsid w:val="00FE4120"/>
    <w:rsid w:val="00FF171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09CE16-61D2-41B4-8F41-CCF6215E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E5A"/>
    <w:pPr>
      <w:spacing w:after="0" w:line="240" w:lineRule="auto"/>
    </w:pPr>
    <w:rPr>
      <w:rFonts w:ascii="Times New Roman" w:eastAsia="Times New Roman" w:hAnsi="Times New Roman" w:cs="Times New Roman"/>
      <w:sz w:val="20"/>
      <w:szCs w:val="20"/>
      <w:lang w:val="en-GB" w:eastAsia="hr-HR"/>
    </w:rPr>
  </w:style>
  <w:style w:type="paragraph" w:styleId="Naslov1">
    <w:name w:val="heading 1"/>
    <w:basedOn w:val="Normal"/>
    <w:next w:val="Normal"/>
    <w:link w:val="Naslov1Char"/>
    <w:qFormat/>
    <w:rsid w:val="00667E5A"/>
    <w:pPr>
      <w:keepNext/>
      <w:ind w:right="1853"/>
      <w:jc w:val="right"/>
      <w:outlineLvl w:val="0"/>
    </w:pPr>
    <w:rPr>
      <w:rFonts w:ascii="HRTimes" w:hAnsi="HRTimes"/>
      <w:i/>
      <w:sz w:val="24"/>
    </w:rPr>
  </w:style>
  <w:style w:type="paragraph" w:styleId="Naslov2">
    <w:name w:val="heading 2"/>
    <w:basedOn w:val="Normal"/>
    <w:next w:val="Normal"/>
    <w:link w:val="Naslov2Char"/>
    <w:semiHidden/>
    <w:unhideWhenUsed/>
    <w:qFormat/>
    <w:rsid w:val="00667E5A"/>
    <w:pPr>
      <w:keepNext/>
      <w:ind w:right="-285"/>
      <w:jc w:val="both"/>
      <w:outlineLvl w:val="1"/>
    </w:pPr>
    <w:rPr>
      <w:rFonts w:ascii="HRTimes" w:hAnsi="HRTimes"/>
      <w:i/>
      <w:sz w:val="24"/>
    </w:rPr>
  </w:style>
  <w:style w:type="paragraph" w:styleId="Naslov4">
    <w:name w:val="heading 4"/>
    <w:basedOn w:val="Normal"/>
    <w:next w:val="Normal"/>
    <w:link w:val="Naslov4Char"/>
    <w:semiHidden/>
    <w:unhideWhenUsed/>
    <w:qFormat/>
    <w:rsid w:val="00667E5A"/>
    <w:pPr>
      <w:keepNext/>
      <w:ind w:right="1853"/>
      <w:jc w:val="center"/>
      <w:outlineLvl w:val="3"/>
    </w:pPr>
    <w:rPr>
      <w:rFonts w:ascii="Arial" w:hAnsi="Arial"/>
      <w:b/>
      <w:sz w:val="28"/>
    </w:rPr>
  </w:style>
  <w:style w:type="paragraph" w:styleId="Naslov5">
    <w:name w:val="heading 5"/>
    <w:basedOn w:val="Normal"/>
    <w:next w:val="Normal"/>
    <w:link w:val="Naslov5Char"/>
    <w:semiHidden/>
    <w:unhideWhenUsed/>
    <w:qFormat/>
    <w:rsid w:val="00667E5A"/>
    <w:pPr>
      <w:keepNext/>
      <w:ind w:right="-285"/>
      <w:jc w:val="both"/>
      <w:outlineLvl w:val="4"/>
    </w:pPr>
    <w:rPr>
      <w:b/>
      <w:i/>
      <w:sz w:val="24"/>
    </w:rPr>
  </w:style>
  <w:style w:type="paragraph" w:styleId="Naslov8">
    <w:name w:val="heading 8"/>
    <w:basedOn w:val="Normal"/>
    <w:next w:val="Normal"/>
    <w:link w:val="Naslov8Char"/>
    <w:semiHidden/>
    <w:unhideWhenUsed/>
    <w:qFormat/>
    <w:rsid w:val="00667E5A"/>
    <w:pPr>
      <w:keepNext/>
      <w:ind w:right="84"/>
      <w:jc w:val="both"/>
      <w:outlineLvl w:val="7"/>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667E5A"/>
    <w:rPr>
      <w:rFonts w:ascii="HRTimes" w:eastAsia="Times New Roman" w:hAnsi="HRTimes" w:cs="Times New Roman"/>
      <w:i/>
      <w:sz w:val="24"/>
      <w:szCs w:val="20"/>
      <w:lang w:val="en-GB" w:eastAsia="hr-HR"/>
    </w:rPr>
  </w:style>
  <w:style w:type="character" w:customStyle="1" w:styleId="Naslov2Char">
    <w:name w:val="Naslov 2 Char"/>
    <w:basedOn w:val="Zadanifontodlomka"/>
    <w:link w:val="Naslov2"/>
    <w:semiHidden/>
    <w:rsid w:val="00667E5A"/>
    <w:rPr>
      <w:rFonts w:ascii="HRTimes" w:eastAsia="Times New Roman" w:hAnsi="HRTimes" w:cs="Times New Roman"/>
      <w:i/>
      <w:sz w:val="24"/>
      <w:szCs w:val="20"/>
      <w:lang w:val="en-GB" w:eastAsia="hr-HR"/>
    </w:rPr>
  </w:style>
  <w:style w:type="character" w:customStyle="1" w:styleId="Naslov4Char">
    <w:name w:val="Naslov 4 Char"/>
    <w:basedOn w:val="Zadanifontodlomka"/>
    <w:link w:val="Naslov4"/>
    <w:semiHidden/>
    <w:rsid w:val="00667E5A"/>
    <w:rPr>
      <w:rFonts w:ascii="Arial" w:eastAsia="Times New Roman" w:hAnsi="Arial" w:cs="Times New Roman"/>
      <w:b/>
      <w:sz w:val="28"/>
      <w:szCs w:val="20"/>
      <w:lang w:val="en-GB" w:eastAsia="hr-HR"/>
    </w:rPr>
  </w:style>
  <w:style w:type="character" w:customStyle="1" w:styleId="Naslov5Char">
    <w:name w:val="Naslov 5 Char"/>
    <w:basedOn w:val="Zadanifontodlomka"/>
    <w:link w:val="Naslov5"/>
    <w:semiHidden/>
    <w:rsid w:val="00667E5A"/>
    <w:rPr>
      <w:rFonts w:ascii="Times New Roman" w:eastAsia="Times New Roman" w:hAnsi="Times New Roman" w:cs="Times New Roman"/>
      <w:b/>
      <w:i/>
      <w:sz w:val="24"/>
      <w:szCs w:val="20"/>
      <w:lang w:val="en-GB" w:eastAsia="hr-HR"/>
    </w:rPr>
  </w:style>
  <w:style w:type="character" w:customStyle="1" w:styleId="Naslov8Char">
    <w:name w:val="Naslov 8 Char"/>
    <w:basedOn w:val="Zadanifontodlomka"/>
    <w:link w:val="Naslov8"/>
    <w:semiHidden/>
    <w:rsid w:val="00667E5A"/>
    <w:rPr>
      <w:rFonts w:ascii="Times New Roman" w:eastAsia="Times New Roman" w:hAnsi="Times New Roman" w:cs="Times New Roman"/>
      <w:sz w:val="24"/>
      <w:szCs w:val="20"/>
      <w:lang w:val="en-GB" w:eastAsia="hr-HR"/>
    </w:rPr>
  </w:style>
  <w:style w:type="paragraph" w:styleId="Tijeloteksta">
    <w:name w:val="Body Text"/>
    <w:basedOn w:val="Normal"/>
    <w:link w:val="TijelotekstaChar"/>
    <w:semiHidden/>
    <w:unhideWhenUsed/>
    <w:rsid w:val="00667E5A"/>
    <w:pPr>
      <w:ind w:right="992"/>
      <w:jc w:val="center"/>
    </w:pPr>
    <w:rPr>
      <w:b/>
      <w:sz w:val="24"/>
    </w:rPr>
  </w:style>
  <w:style w:type="character" w:customStyle="1" w:styleId="TijelotekstaChar">
    <w:name w:val="Tijelo teksta Char"/>
    <w:basedOn w:val="Zadanifontodlomka"/>
    <w:link w:val="Tijeloteksta"/>
    <w:semiHidden/>
    <w:rsid w:val="00667E5A"/>
    <w:rPr>
      <w:rFonts w:ascii="Times New Roman" w:eastAsia="Times New Roman" w:hAnsi="Times New Roman" w:cs="Times New Roman"/>
      <w:b/>
      <w:sz w:val="24"/>
      <w:szCs w:val="20"/>
      <w:lang w:val="en-GB" w:eastAsia="hr-HR"/>
    </w:rPr>
  </w:style>
  <w:style w:type="paragraph" w:styleId="Tijeloteksta2">
    <w:name w:val="Body Text 2"/>
    <w:basedOn w:val="Normal"/>
    <w:link w:val="Tijeloteksta2Char"/>
    <w:semiHidden/>
    <w:unhideWhenUsed/>
    <w:rsid w:val="00667E5A"/>
    <w:pPr>
      <w:ind w:right="-285"/>
      <w:jc w:val="both"/>
    </w:pPr>
    <w:rPr>
      <w:sz w:val="24"/>
    </w:rPr>
  </w:style>
  <w:style w:type="character" w:customStyle="1" w:styleId="Tijeloteksta2Char">
    <w:name w:val="Tijelo teksta 2 Char"/>
    <w:basedOn w:val="Zadanifontodlomka"/>
    <w:link w:val="Tijeloteksta2"/>
    <w:semiHidden/>
    <w:rsid w:val="00667E5A"/>
    <w:rPr>
      <w:rFonts w:ascii="Times New Roman" w:eastAsia="Times New Roman" w:hAnsi="Times New Roman" w:cs="Times New Roman"/>
      <w:sz w:val="24"/>
      <w:szCs w:val="20"/>
      <w:lang w:val="en-GB" w:eastAsia="hr-HR"/>
    </w:rPr>
  </w:style>
  <w:style w:type="paragraph" w:styleId="Odlomakpopisa">
    <w:name w:val="List Paragraph"/>
    <w:basedOn w:val="Normal"/>
    <w:uiPriority w:val="34"/>
    <w:qFormat/>
    <w:rsid w:val="00667E5A"/>
    <w:pPr>
      <w:ind w:left="708"/>
    </w:pPr>
  </w:style>
  <w:style w:type="paragraph" w:styleId="Tekstbalonia">
    <w:name w:val="Balloon Text"/>
    <w:basedOn w:val="Normal"/>
    <w:link w:val="TekstbaloniaChar"/>
    <w:uiPriority w:val="99"/>
    <w:semiHidden/>
    <w:unhideWhenUsed/>
    <w:rsid w:val="00135EFF"/>
    <w:rPr>
      <w:rFonts w:ascii="Tahoma" w:hAnsi="Tahoma" w:cs="Tahoma"/>
      <w:sz w:val="16"/>
      <w:szCs w:val="16"/>
    </w:rPr>
  </w:style>
  <w:style w:type="character" w:customStyle="1" w:styleId="TekstbaloniaChar">
    <w:name w:val="Tekst balončića Char"/>
    <w:basedOn w:val="Zadanifontodlomka"/>
    <w:link w:val="Tekstbalonia"/>
    <w:uiPriority w:val="99"/>
    <w:semiHidden/>
    <w:rsid w:val="00135EFF"/>
    <w:rPr>
      <w:rFonts w:ascii="Tahoma" w:eastAsia="Times New Roman" w:hAnsi="Tahoma" w:cs="Tahoma"/>
      <w:sz w:val="16"/>
      <w:szCs w:val="16"/>
      <w:lang w:val="en-GB"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26205">
      <w:bodyDiv w:val="1"/>
      <w:marLeft w:val="0"/>
      <w:marRight w:val="0"/>
      <w:marTop w:val="0"/>
      <w:marBottom w:val="0"/>
      <w:divBdr>
        <w:top w:val="none" w:sz="0" w:space="0" w:color="auto"/>
        <w:left w:val="none" w:sz="0" w:space="0" w:color="auto"/>
        <w:bottom w:val="none" w:sz="0" w:space="0" w:color="auto"/>
        <w:right w:val="none" w:sz="0" w:space="0" w:color="auto"/>
      </w:divBdr>
    </w:div>
    <w:div w:id="1194613780">
      <w:bodyDiv w:val="1"/>
      <w:marLeft w:val="0"/>
      <w:marRight w:val="0"/>
      <w:marTop w:val="0"/>
      <w:marBottom w:val="0"/>
      <w:divBdr>
        <w:top w:val="none" w:sz="0" w:space="0" w:color="auto"/>
        <w:left w:val="none" w:sz="0" w:space="0" w:color="auto"/>
        <w:bottom w:val="none" w:sz="0" w:space="0" w:color="auto"/>
        <w:right w:val="none" w:sz="0" w:space="0" w:color="auto"/>
      </w:divBdr>
    </w:div>
    <w:div w:id="1506557071">
      <w:bodyDiv w:val="1"/>
      <w:marLeft w:val="0"/>
      <w:marRight w:val="0"/>
      <w:marTop w:val="0"/>
      <w:marBottom w:val="0"/>
      <w:divBdr>
        <w:top w:val="none" w:sz="0" w:space="0" w:color="auto"/>
        <w:left w:val="none" w:sz="0" w:space="0" w:color="auto"/>
        <w:bottom w:val="none" w:sz="0" w:space="0" w:color="auto"/>
        <w:right w:val="none" w:sz="0" w:space="0" w:color="auto"/>
      </w:divBdr>
    </w:div>
    <w:div w:id="1779717817">
      <w:bodyDiv w:val="1"/>
      <w:marLeft w:val="0"/>
      <w:marRight w:val="0"/>
      <w:marTop w:val="0"/>
      <w:marBottom w:val="0"/>
      <w:divBdr>
        <w:top w:val="none" w:sz="0" w:space="0" w:color="auto"/>
        <w:left w:val="none" w:sz="0" w:space="0" w:color="auto"/>
        <w:bottom w:val="none" w:sz="0" w:space="0" w:color="auto"/>
        <w:right w:val="none" w:sz="0" w:space="0" w:color="auto"/>
      </w:divBdr>
    </w:div>
    <w:div w:id="213158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C86EA-47F2-4A21-9651-0406A61BB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1313</Words>
  <Characters>7485</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Zora Milčić</cp:lastModifiedBy>
  <cp:revision>79</cp:revision>
  <cp:lastPrinted>2018-11-06T08:39:00Z</cp:lastPrinted>
  <dcterms:created xsi:type="dcterms:W3CDTF">2014-10-24T07:28:00Z</dcterms:created>
  <dcterms:modified xsi:type="dcterms:W3CDTF">2018-11-06T08:39:00Z</dcterms:modified>
</cp:coreProperties>
</file>